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84" w:rsidRPr="00151D84" w:rsidRDefault="00151D84" w:rsidP="00151D84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>ЗАЦВЕРДЖАНА</w:t>
      </w:r>
    </w:p>
    <w:p w:rsidR="00151D84" w:rsidRDefault="00151D84" w:rsidP="00151D84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Загад дырэктара 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Грыцэвіцкай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1D84" w:rsidRPr="00151D84" w:rsidRDefault="00151D84" w:rsidP="00151D84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школы Клецкага раёна</w:t>
      </w:r>
    </w:p>
    <w:p w:rsidR="00151D84" w:rsidRPr="00151D84" w:rsidRDefault="00151D84" w:rsidP="00151D84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51D8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2F62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>29.01.2021 № 7</w:t>
      </w:r>
      <w:r>
        <w:rPr>
          <w:rFonts w:ascii="Times New Roman" w:hAnsi="Times New Roman" w:cs="Times New Roman"/>
          <w:sz w:val="30"/>
          <w:szCs w:val="30"/>
          <w:lang w:val="be-BY"/>
        </w:rPr>
        <w:t>-к</w:t>
      </w:r>
    </w:p>
    <w:p w:rsidR="00151D84" w:rsidRPr="00151D84" w:rsidRDefault="00151D84" w:rsidP="00151D84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1D84" w:rsidRPr="00151D84" w:rsidRDefault="00151D84" w:rsidP="00151D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51D84" w:rsidRPr="00151D84" w:rsidRDefault="00151D84" w:rsidP="00151D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Палажэнне </w:t>
      </w:r>
    </w:p>
    <w:p w:rsidR="00151D84" w:rsidRPr="00151D84" w:rsidRDefault="004A2F62" w:rsidP="00151D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аб урэгуляванні канфлі</w:t>
      </w:r>
      <w:r w:rsidR="00D55C27">
        <w:rPr>
          <w:rFonts w:ascii="Times New Roman" w:hAnsi="Times New Roman" w:cs="Times New Roman"/>
          <w:sz w:val="30"/>
          <w:szCs w:val="30"/>
          <w:lang w:val="be-BY"/>
        </w:rPr>
        <w:t xml:space="preserve">кту </w:t>
      </w:r>
      <w:r w:rsidR="00151D84" w:rsidRPr="00151D84">
        <w:rPr>
          <w:rFonts w:ascii="Times New Roman" w:hAnsi="Times New Roman" w:cs="Times New Roman"/>
          <w:sz w:val="30"/>
          <w:szCs w:val="30"/>
          <w:lang w:val="be-BY"/>
        </w:rPr>
        <w:t xml:space="preserve"> інтарэсаў паміж работнікамі і Дзяржаўнай </w:t>
      </w:r>
      <w:r w:rsidR="00151D84">
        <w:rPr>
          <w:rFonts w:ascii="Times New Roman" w:hAnsi="Times New Roman" w:cs="Times New Roman"/>
          <w:sz w:val="30"/>
          <w:szCs w:val="30"/>
          <w:lang w:val="be-BY"/>
        </w:rPr>
        <w:t>установай адукацыі “Грыцэвіцкая  сярэдняя школа Клецкага раёна”</w:t>
      </w:r>
    </w:p>
    <w:p w:rsidR="00151D84" w:rsidRPr="00151D84" w:rsidRDefault="00151D84" w:rsidP="00151D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51D84" w:rsidRPr="0029304B" w:rsidRDefault="00151D84" w:rsidP="00151D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51D84" w:rsidRPr="0029304B" w:rsidRDefault="00151D84" w:rsidP="00151D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9304B">
        <w:rPr>
          <w:rFonts w:ascii="Times New Roman" w:hAnsi="Times New Roman" w:cs="Times New Roman"/>
          <w:sz w:val="30"/>
          <w:szCs w:val="30"/>
          <w:lang w:val="be-BY"/>
        </w:rPr>
        <w:t>ГЛАВА 1</w:t>
      </w:r>
    </w:p>
    <w:p w:rsidR="00151D84" w:rsidRPr="00151D84" w:rsidRDefault="00151D84" w:rsidP="00151D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9304B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ГУЛЬНЫЯ  ПАЛАЖЭННІ</w:t>
      </w:r>
    </w:p>
    <w:p w:rsidR="00151D84" w:rsidRPr="00151D84" w:rsidRDefault="00151D84" w:rsidP="00151D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 xml:space="preserve">1.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Дадзенае 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 xml:space="preserve"> палажэнне (далей - Палажэнне) распрацавана 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>падставе Закона Рэспублікі Беларусь ад 15 л</w:t>
      </w:r>
      <w:r w:rsidRPr="00151D84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  <w:lang w:val="be-BY"/>
        </w:rPr>
        <w:t>пеня 2015 г. “Аб барацьбе з карупцыяй”, загада</w:t>
      </w:r>
      <w:r w:rsidR="00D55C27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 xml:space="preserve"> 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ачальніка </w:t>
      </w:r>
      <w:r w:rsidR="00D55C27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>галоўнага</w:t>
      </w:r>
      <w:r w:rsidR="00D55C27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ўпраўлення </w:t>
      </w:r>
      <w:r w:rsidR="00D55C27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 xml:space="preserve">інскага </w:t>
      </w:r>
      <w:r w:rsidR="00D55C27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>аблвыканкама</w:t>
      </w:r>
      <w:r w:rsidR="00D55C27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 xml:space="preserve"> ад 27 л</w:t>
      </w:r>
      <w:r w:rsidRPr="00151D84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  <w:lang w:val="be-BY"/>
        </w:rPr>
        <w:t>пеня 2020 № 164-к “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>Прыкладнае палажэнне аб урэгуляванні канфлікту інтарэсаў паміж ра</w:t>
      </w:r>
      <w:r>
        <w:rPr>
          <w:rFonts w:ascii="Times New Roman" w:hAnsi="Times New Roman" w:cs="Times New Roman"/>
          <w:sz w:val="30"/>
          <w:szCs w:val="30"/>
          <w:lang w:val="be-BY"/>
        </w:rPr>
        <w:t>ботнікамі і ўстановамі адукацыі” вызначае парадак урэгулявання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 xml:space="preserve"> канфлікту інтарэсаў паміж работнікамі 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Дзяржаўнай установай адукацыі “Грыцэвіцкая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 xml:space="preserve"> сярэдняя школа Клецкага раёна», які ўзнікае ў работнікаў установы адукацыі ў ходзе выканання працоўных абавязкаў.</w:t>
      </w:r>
    </w:p>
    <w:p w:rsidR="00151D84" w:rsidRPr="00151D84" w:rsidRDefault="00F340D2" w:rsidP="00151D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151D84">
        <w:rPr>
          <w:rFonts w:ascii="Times New Roman" w:hAnsi="Times New Roman" w:cs="Times New Roman"/>
          <w:sz w:val="30"/>
          <w:szCs w:val="30"/>
        </w:rPr>
        <w:t>Дзеянне</w:t>
      </w:r>
      <w:proofErr w:type="spellEnd"/>
      <w:r w:rsidR="00151D84">
        <w:rPr>
          <w:rFonts w:ascii="Times New Roman" w:hAnsi="Times New Roman" w:cs="Times New Roman"/>
          <w:sz w:val="30"/>
          <w:szCs w:val="30"/>
        </w:rPr>
        <w:t xml:space="preserve"> </w:t>
      </w:r>
      <w:r w:rsidR="00151D8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51D8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51D84">
        <w:rPr>
          <w:rFonts w:ascii="Times New Roman" w:hAnsi="Times New Roman" w:cs="Times New Roman"/>
          <w:sz w:val="30"/>
          <w:szCs w:val="30"/>
        </w:rPr>
        <w:t>дадзенага</w:t>
      </w:r>
      <w:proofErr w:type="spellEnd"/>
      <w:r w:rsidR="00151D84">
        <w:rPr>
          <w:rFonts w:ascii="Times New Roman" w:hAnsi="Times New Roman" w:cs="Times New Roman"/>
          <w:sz w:val="30"/>
          <w:szCs w:val="30"/>
        </w:rPr>
        <w:t xml:space="preserve"> </w:t>
      </w:r>
      <w:r w:rsidR="00151D8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51D84" w:rsidRPr="00151D8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51D84" w:rsidRPr="00151D84">
        <w:rPr>
          <w:rFonts w:ascii="Times New Roman" w:hAnsi="Times New Roman" w:cs="Times New Roman"/>
          <w:sz w:val="30"/>
          <w:szCs w:val="30"/>
        </w:rPr>
        <w:t>Палажэння</w:t>
      </w:r>
      <w:proofErr w:type="spellEnd"/>
      <w:r w:rsidR="00151D84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151D84" w:rsidRPr="00151D8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51D84" w:rsidRPr="00151D84">
        <w:rPr>
          <w:rFonts w:ascii="Times New Roman" w:hAnsi="Times New Roman" w:cs="Times New Roman"/>
          <w:sz w:val="30"/>
          <w:szCs w:val="30"/>
        </w:rPr>
        <w:t>распаўсюджваецца</w:t>
      </w:r>
      <w:proofErr w:type="spellEnd"/>
      <w:r w:rsidR="00151D84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151D84" w:rsidRPr="00151D8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51D84" w:rsidRPr="00151D84">
        <w:rPr>
          <w:rFonts w:ascii="Times New Roman" w:hAnsi="Times New Roman" w:cs="Times New Roman"/>
          <w:sz w:val="30"/>
          <w:szCs w:val="30"/>
        </w:rPr>
        <w:t>на</w:t>
      </w:r>
      <w:r w:rsidR="00151D8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51D84" w:rsidRPr="00151D8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51D84" w:rsidRPr="00151D84">
        <w:rPr>
          <w:rFonts w:ascii="Times New Roman" w:hAnsi="Times New Roman" w:cs="Times New Roman"/>
          <w:sz w:val="30"/>
          <w:szCs w:val="30"/>
        </w:rPr>
        <w:t>ўсіх</w:t>
      </w:r>
      <w:proofErr w:type="spellEnd"/>
      <w:proofErr w:type="gramEnd"/>
      <w:r w:rsidR="00151D84" w:rsidRPr="00151D84">
        <w:rPr>
          <w:rFonts w:ascii="Times New Roman" w:hAnsi="Times New Roman" w:cs="Times New Roman"/>
          <w:sz w:val="30"/>
          <w:szCs w:val="30"/>
        </w:rPr>
        <w:t xml:space="preserve"> </w:t>
      </w:r>
      <w:r w:rsidR="00151D8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151D84" w:rsidRPr="00151D84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="00151D84" w:rsidRPr="00151D84">
        <w:rPr>
          <w:rFonts w:ascii="Times New Roman" w:hAnsi="Times New Roman" w:cs="Times New Roman"/>
          <w:sz w:val="30"/>
          <w:szCs w:val="30"/>
        </w:rPr>
        <w:t>,</w:t>
      </w:r>
    </w:p>
    <w:p w:rsidR="00151D84" w:rsidRPr="00151D84" w:rsidRDefault="00151D84" w:rsidP="00151D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якія з’яўляюцца  работ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>нікамі ўста</w:t>
      </w:r>
      <w:r>
        <w:rPr>
          <w:rFonts w:ascii="Times New Roman" w:hAnsi="Times New Roman" w:cs="Times New Roman"/>
          <w:sz w:val="30"/>
          <w:szCs w:val="30"/>
          <w:lang w:val="be-BY"/>
        </w:rPr>
        <w:t>новы адукацыі і знаходзяцца з ёй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 xml:space="preserve"> у працоўных адносінах, </w:t>
      </w:r>
      <w:r w:rsidR="00727398"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7398">
        <w:rPr>
          <w:rFonts w:ascii="Times New Roman" w:hAnsi="Times New Roman" w:cs="Times New Roman"/>
          <w:sz w:val="30"/>
          <w:szCs w:val="30"/>
          <w:lang w:val="be-BY"/>
        </w:rPr>
        <w:t>не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>залежнас</w:t>
      </w:r>
      <w:r w:rsidR="00F340D2">
        <w:rPr>
          <w:rFonts w:ascii="Times New Roman" w:hAnsi="Times New Roman" w:cs="Times New Roman"/>
          <w:sz w:val="30"/>
          <w:szCs w:val="30"/>
          <w:lang w:val="be-BY"/>
        </w:rPr>
        <w:t>ці ад займаемай пасады і выконваем</w:t>
      </w:r>
      <w:r w:rsidRPr="00151D84">
        <w:rPr>
          <w:rFonts w:ascii="Times New Roman" w:hAnsi="Times New Roman" w:cs="Times New Roman"/>
          <w:sz w:val="30"/>
          <w:szCs w:val="30"/>
          <w:lang w:val="be-BY"/>
        </w:rPr>
        <w:t>ых функцый, а таксама на фізічных асоб, якія супрацоўнічаюць з установай адукацыі на аснове грамадзянска-прававых дагавораў.</w:t>
      </w:r>
    </w:p>
    <w:p w:rsidR="00151D84" w:rsidRPr="00F340D2" w:rsidRDefault="00F340D2" w:rsidP="00F340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="00151D84" w:rsidRPr="00F340D2">
        <w:rPr>
          <w:rFonts w:ascii="Times New Roman" w:hAnsi="Times New Roman" w:cs="Times New Roman"/>
          <w:sz w:val="30"/>
          <w:szCs w:val="30"/>
          <w:lang w:val="be-BY"/>
        </w:rPr>
        <w:t xml:space="preserve">3. </w:t>
      </w:r>
      <w:r w:rsidRPr="00F340D2">
        <w:rPr>
          <w:rFonts w:ascii="Times New Roman" w:hAnsi="Times New Roman" w:cs="Times New Roman"/>
          <w:sz w:val="30"/>
          <w:szCs w:val="30"/>
          <w:lang w:val="be-BY"/>
        </w:rPr>
        <w:t xml:space="preserve">Пад канфліктам інтарэсаў у дадзеным </w:t>
      </w:r>
      <w:r w:rsidR="00151D84" w:rsidRPr="00F340D2">
        <w:rPr>
          <w:rFonts w:ascii="Times New Roman" w:hAnsi="Times New Roman" w:cs="Times New Roman"/>
          <w:sz w:val="30"/>
          <w:szCs w:val="30"/>
          <w:lang w:val="be-BY"/>
        </w:rPr>
        <w:t xml:space="preserve"> Палажэнні разумеецца сітуацыя, пры якой асабістая зацікаўленасць (прамая ці ўскосная) работніка, яго мужа (жонкі), блізкіх сваякоў або сваякоў ўплывае ці можа паўплываць на належнае выкананне ім сваіх працоўных абавязкаў і пры якой узнікае або можа ўзнікнуць супярэчнасць паміж асабістай зацікаўленасцю работніка і правамі і законнымі інтарэсамі ўстановы адукацыі.</w:t>
      </w:r>
    </w:p>
    <w:p w:rsidR="00F340D2" w:rsidRPr="00F340D2" w:rsidRDefault="00F340D2" w:rsidP="00F340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Pr="00F340D2">
        <w:rPr>
          <w:rFonts w:ascii="Times New Roman" w:hAnsi="Times New Roman" w:cs="Times New Roman"/>
          <w:sz w:val="30"/>
          <w:szCs w:val="30"/>
          <w:lang w:val="be-BY"/>
        </w:rPr>
        <w:t>4. Пад асабістай зацікаўленасцю работніка ўстановы адукацыі разумеецца зацікаўленасць работніка, звязаная з магчымасцю атрымання ім пры выкананні сваіх працоўных абавязкаў даходаў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 выглядзе грошай, каштоўнасцей</w:t>
      </w:r>
      <w:r w:rsidRPr="00F340D2">
        <w:rPr>
          <w:rFonts w:ascii="Times New Roman" w:hAnsi="Times New Roman" w:cs="Times New Roman"/>
          <w:sz w:val="30"/>
          <w:szCs w:val="30"/>
          <w:lang w:val="be-BY"/>
        </w:rPr>
        <w:t>, iншай маёмасцi або паслуг маёмаснага характару, iншых маёмасных правоў для сябе або для трэціх асоб.</w:t>
      </w:r>
    </w:p>
    <w:p w:rsidR="00F340D2" w:rsidRPr="00F340D2" w:rsidRDefault="00F340D2" w:rsidP="00F340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5. У аснову работы па  ўпраўленн</w:t>
      </w:r>
      <w:r w:rsidRPr="00F340D2">
        <w:rPr>
          <w:rFonts w:ascii="Times New Roman" w:hAnsi="Times New Roman" w:cs="Times New Roman"/>
          <w:sz w:val="30"/>
          <w:szCs w:val="30"/>
          <w:lang w:val="be-BY"/>
        </w:rPr>
        <w:t>і канфліктам інтарэсаў ва ўстанове адукацыі пакладзены наступныя прынцыпы:</w:t>
      </w:r>
    </w:p>
    <w:p w:rsidR="00F340D2" w:rsidRPr="00F340D2" w:rsidRDefault="00F340D2" w:rsidP="00F340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0D2">
        <w:rPr>
          <w:rFonts w:ascii="Times New Roman" w:hAnsi="Times New Roman" w:cs="Times New Roman"/>
          <w:sz w:val="30"/>
          <w:szCs w:val="30"/>
          <w:lang w:val="be-BY"/>
        </w:rPr>
        <w:t xml:space="preserve">       абавязковасць раскрыцця зв</w:t>
      </w:r>
      <w:r w:rsidR="00E45595">
        <w:rPr>
          <w:rFonts w:ascii="Times New Roman" w:hAnsi="Times New Roman" w:cs="Times New Roman"/>
          <w:sz w:val="30"/>
          <w:szCs w:val="30"/>
          <w:lang w:val="be-BY"/>
        </w:rPr>
        <w:t>естак аб рэальным ці патэнцыяльным</w:t>
      </w:r>
      <w:r w:rsidRPr="00F340D2">
        <w:rPr>
          <w:rFonts w:ascii="Times New Roman" w:hAnsi="Times New Roman" w:cs="Times New Roman"/>
          <w:sz w:val="30"/>
          <w:szCs w:val="30"/>
          <w:lang w:val="be-BY"/>
        </w:rPr>
        <w:t xml:space="preserve"> канфлікце інтарэсаў;</w:t>
      </w:r>
    </w:p>
    <w:p w:rsidR="00F340D2" w:rsidRPr="00F340D2" w:rsidRDefault="00F340D2" w:rsidP="00F340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0D2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      індывідуальны разгляд, урэгуляванне і ацэнка р</w:t>
      </w:r>
      <w:r w:rsidR="00E45595">
        <w:rPr>
          <w:rFonts w:ascii="Times New Roman" w:hAnsi="Times New Roman" w:cs="Times New Roman"/>
          <w:sz w:val="30"/>
          <w:szCs w:val="30"/>
          <w:lang w:val="be-BY"/>
        </w:rPr>
        <w:t>эпутацыйнай і іншых рызык для ўстановы</w:t>
      </w:r>
      <w:r w:rsidRPr="00F340D2">
        <w:rPr>
          <w:rFonts w:ascii="Times New Roman" w:hAnsi="Times New Roman" w:cs="Times New Roman"/>
          <w:sz w:val="30"/>
          <w:szCs w:val="30"/>
          <w:lang w:val="be-BY"/>
        </w:rPr>
        <w:t xml:space="preserve"> адукацыі пры выяўленні кожнага канфлікту інтарэсаў;</w:t>
      </w:r>
    </w:p>
    <w:p w:rsidR="00F340D2" w:rsidRPr="00F340D2" w:rsidRDefault="00E45595" w:rsidP="00F340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канфідэнцыяльнасць  працэсу раскрыцця звестак аб  канфлікце</w:t>
      </w:r>
      <w:r w:rsidR="00F340D2" w:rsidRPr="00F340D2">
        <w:rPr>
          <w:rFonts w:ascii="Times New Roman" w:hAnsi="Times New Roman" w:cs="Times New Roman"/>
          <w:sz w:val="30"/>
          <w:szCs w:val="30"/>
          <w:lang w:val="be-BY"/>
        </w:rPr>
        <w:t xml:space="preserve"> інтарэсаў і працэсу яго ўрэгулявання;</w:t>
      </w:r>
    </w:p>
    <w:p w:rsidR="00F340D2" w:rsidRPr="00F340D2" w:rsidRDefault="00E45595" w:rsidP="00F340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="00F340D2" w:rsidRPr="00F340D2">
        <w:rPr>
          <w:rFonts w:ascii="Times New Roman" w:hAnsi="Times New Roman" w:cs="Times New Roman"/>
          <w:sz w:val="30"/>
          <w:szCs w:val="30"/>
          <w:lang w:val="be-BY"/>
        </w:rPr>
        <w:t xml:space="preserve">захаванне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балансу інтарэсаў  установы </w:t>
      </w:r>
      <w:r w:rsidR="00F340D2" w:rsidRPr="00F340D2">
        <w:rPr>
          <w:rFonts w:ascii="Times New Roman" w:hAnsi="Times New Roman" w:cs="Times New Roman"/>
          <w:sz w:val="30"/>
          <w:szCs w:val="30"/>
          <w:lang w:val="be-BY"/>
        </w:rPr>
        <w:t xml:space="preserve"> адукацыі і работніка пры ўрэгуляванні канфлікту інтарэсаў;</w:t>
      </w:r>
    </w:p>
    <w:p w:rsidR="00F340D2" w:rsidRPr="00F340D2" w:rsidRDefault="00F340D2" w:rsidP="00F340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0D2"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E45595">
        <w:rPr>
          <w:rFonts w:ascii="Times New Roman" w:hAnsi="Times New Roman" w:cs="Times New Roman"/>
          <w:sz w:val="30"/>
          <w:szCs w:val="30"/>
          <w:lang w:val="be-BY"/>
        </w:rPr>
        <w:t xml:space="preserve">  абарона работніка ад праследавання</w:t>
      </w:r>
      <w:r w:rsidRPr="00F340D2">
        <w:rPr>
          <w:rFonts w:ascii="Times New Roman" w:hAnsi="Times New Roman" w:cs="Times New Roman"/>
          <w:sz w:val="30"/>
          <w:szCs w:val="30"/>
          <w:lang w:val="be-BY"/>
        </w:rPr>
        <w:t xml:space="preserve"> ў сувязі з паведамленнем пра канфлікт інтарэсаў, які быў своечасова раскрыты работнік</w:t>
      </w:r>
      <w:r w:rsidR="00D55C27">
        <w:rPr>
          <w:rFonts w:ascii="Times New Roman" w:hAnsi="Times New Roman" w:cs="Times New Roman"/>
          <w:sz w:val="30"/>
          <w:szCs w:val="30"/>
          <w:lang w:val="be-BY"/>
        </w:rPr>
        <w:t>ам і ўрэгуляваны (прадухілены) ў</w:t>
      </w:r>
      <w:r w:rsidRPr="00F340D2">
        <w:rPr>
          <w:rFonts w:ascii="Times New Roman" w:hAnsi="Times New Roman" w:cs="Times New Roman"/>
          <w:sz w:val="30"/>
          <w:szCs w:val="30"/>
          <w:lang w:val="be-BY"/>
        </w:rPr>
        <w:t>становай адукацыі.</w:t>
      </w:r>
    </w:p>
    <w:p w:rsidR="00151D84" w:rsidRPr="00E45595" w:rsidRDefault="00E45595" w:rsidP="00E45595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</w:p>
    <w:p w:rsidR="00151D84" w:rsidRPr="0029304B" w:rsidRDefault="00151D84" w:rsidP="00151D84">
      <w:pPr>
        <w:pStyle w:val="a4"/>
        <w:spacing w:before="0" w:beforeAutospacing="0" w:after="0" w:afterAutospacing="0"/>
        <w:jc w:val="center"/>
        <w:rPr>
          <w:sz w:val="30"/>
          <w:szCs w:val="30"/>
          <w:lang w:val="be-BY"/>
        </w:rPr>
      </w:pPr>
      <w:r w:rsidRPr="0029304B">
        <w:rPr>
          <w:sz w:val="30"/>
          <w:szCs w:val="30"/>
          <w:lang w:val="be-BY"/>
        </w:rPr>
        <w:t>ГЛАВА 2</w:t>
      </w:r>
    </w:p>
    <w:p w:rsidR="00151D84" w:rsidRDefault="00151D84" w:rsidP="00151D84">
      <w:pPr>
        <w:pStyle w:val="a4"/>
        <w:spacing w:before="0" w:beforeAutospacing="0" w:after="0" w:afterAutospacing="0"/>
        <w:jc w:val="center"/>
        <w:rPr>
          <w:sz w:val="30"/>
          <w:szCs w:val="30"/>
          <w:lang w:val="be-BY"/>
        </w:rPr>
      </w:pPr>
      <w:r w:rsidRPr="0029304B">
        <w:rPr>
          <w:sz w:val="30"/>
          <w:szCs w:val="30"/>
          <w:lang w:val="be-BY"/>
        </w:rPr>
        <w:t xml:space="preserve">МЕРЫ </w:t>
      </w:r>
      <w:r w:rsidR="00E45595">
        <w:rPr>
          <w:sz w:val="30"/>
          <w:szCs w:val="30"/>
          <w:lang w:val="be-BY"/>
        </w:rPr>
        <w:t xml:space="preserve"> </w:t>
      </w:r>
      <w:r w:rsidR="00E45595" w:rsidRPr="0029304B">
        <w:rPr>
          <w:sz w:val="30"/>
          <w:szCs w:val="30"/>
          <w:lang w:val="be-BY"/>
        </w:rPr>
        <w:t>ПР</w:t>
      </w:r>
      <w:r w:rsidR="00E45595">
        <w:rPr>
          <w:sz w:val="30"/>
          <w:szCs w:val="30"/>
          <w:lang w:val="be-BY"/>
        </w:rPr>
        <w:t>АФІЛАКТЫКІ  КАНФЛІКТУ  ІНТАРЭСАЎ</w:t>
      </w:r>
    </w:p>
    <w:p w:rsidR="00E45595" w:rsidRPr="00E45595" w:rsidRDefault="00E45595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</w:t>
      </w:r>
      <w:r w:rsidRPr="00E45595">
        <w:rPr>
          <w:sz w:val="30"/>
          <w:szCs w:val="30"/>
          <w:lang w:val="be-BY"/>
        </w:rPr>
        <w:t xml:space="preserve">6. </w:t>
      </w:r>
      <w:r>
        <w:rPr>
          <w:sz w:val="30"/>
          <w:szCs w:val="30"/>
          <w:lang w:val="be-BY"/>
        </w:rPr>
        <w:t>Мэтай прафілактыкі канфліктаў з’</w:t>
      </w:r>
      <w:r w:rsidRPr="00E45595">
        <w:rPr>
          <w:sz w:val="30"/>
          <w:szCs w:val="30"/>
          <w:lang w:val="be-BY"/>
        </w:rPr>
        <w:t>яўляецца стварэнне ўмоў дзейнасці для работнікаў установы адукацыі, якія мінімізуюць верагоднасць узнікнення і (або) развіцця канфліктаў інтарэсаў.</w:t>
      </w:r>
    </w:p>
    <w:p w:rsidR="00E45595" w:rsidRPr="00E45595" w:rsidRDefault="00E45595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E45595">
        <w:rPr>
          <w:sz w:val="30"/>
          <w:szCs w:val="30"/>
          <w:lang w:val="be-BY"/>
        </w:rPr>
        <w:t xml:space="preserve">       7. У мэтах прафілактыкі канфлікту і</w:t>
      </w:r>
      <w:r w:rsidR="00727398">
        <w:rPr>
          <w:sz w:val="30"/>
          <w:szCs w:val="30"/>
          <w:lang w:val="be-BY"/>
        </w:rPr>
        <w:t xml:space="preserve">нтарэсаў паміж работнікамі і </w:t>
      </w:r>
      <w:r w:rsidRPr="00E45595">
        <w:rPr>
          <w:sz w:val="30"/>
          <w:szCs w:val="30"/>
          <w:lang w:val="be-BY"/>
        </w:rPr>
        <w:t xml:space="preserve"> установай адукацыі прадугледжваюцца наступныя мерапрыемствы:</w:t>
      </w:r>
    </w:p>
    <w:p w:rsidR="00E45595" w:rsidRPr="00E45595" w:rsidRDefault="00E45595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E45595">
        <w:rPr>
          <w:sz w:val="30"/>
          <w:szCs w:val="30"/>
          <w:lang w:val="be-BY"/>
        </w:rPr>
        <w:t xml:space="preserve">        удасканаленне арганізацыйна-кадравай структуры ўстановы адукацыі (яе адасобленых і структурных пад</w:t>
      </w:r>
      <w:r w:rsidR="00727398">
        <w:rPr>
          <w:sz w:val="30"/>
          <w:szCs w:val="30"/>
          <w:lang w:val="be-BY"/>
        </w:rPr>
        <w:t>раздзяленняў) з мэтах выключэння сумеснай  работы</w:t>
      </w:r>
      <w:r w:rsidRPr="00E45595">
        <w:rPr>
          <w:sz w:val="30"/>
          <w:szCs w:val="30"/>
          <w:lang w:val="be-BY"/>
        </w:rPr>
        <w:t xml:space="preserve"> асоб, якія знаходзяцца ў шлюбе або знаходзяцца ў адносінах блізкага сваяцтва (бацькі, муж і жонка, браты, сёстры, сыны, дочкі, а таксама браты, сёстры , бацькі і дзеці м</w:t>
      </w:r>
      <w:r w:rsidR="00F105E0">
        <w:rPr>
          <w:sz w:val="30"/>
          <w:szCs w:val="30"/>
          <w:lang w:val="be-BY"/>
        </w:rPr>
        <w:t>ужа і жонкі), калі дадзеная работ</w:t>
      </w:r>
      <w:r w:rsidRPr="00E45595">
        <w:rPr>
          <w:sz w:val="30"/>
          <w:szCs w:val="30"/>
          <w:lang w:val="be-BY"/>
        </w:rPr>
        <w:t>а звяза</w:t>
      </w:r>
      <w:r w:rsidR="005D5D83">
        <w:rPr>
          <w:sz w:val="30"/>
          <w:szCs w:val="30"/>
          <w:lang w:val="be-BY"/>
        </w:rPr>
        <w:t>на</w:t>
      </w:r>
      <w:r w:rsidRPr="00E45595">
        <w:rPr>
          <w:sz w:val="30"/>
          <w:szCs w:val="30"/>
          <w:lang w:val="be-BY"/>
        </w:rPr>
        <w:t xml:space="preserve"> з непасрэднай падпарадкаванасцю або падкантроль</w:t>
      </w:r>
      <w:r w:rsidR="005D5D83">
        <w:rPr>
          <w:sz w:val="30"/>
          <w:szCs w:val="30"/>
          <w:lang w:val="be-BY"/>
        </w:rPr>
        <w:t>насцю аднаго з гэтых асоб другому</w:t>
      </w:r>
      <w:r w:rsidRPr="00E45595">
        <w:rPr>
          <w:sz w:val="30"/>
          <w:szCs w:val="30"/>
          <w:lang w:val="be-BY"/>
        </w:rPr>
        <w:t>;</w:t>
      </w:r>
    </w:p>
    <w:p w:rsidR="00E45595" w:rsidRPr="00E45595" w:rsidRDefault="00E45595" w:rsidP="00C1222F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E45595">
        <w:rPr>
          <w:sz w:val="30"/>
          <w:szCs w:val="30"/>
          <w:lang w:val="be-BY"/>
        </w:rPr>
        <w:t xml:space="preserve">      </w:t>
      </w:r>
      <w:r w:rsidR="00BB6DF1">
        <w:rPr>
          <w:sz w:val="30"/>
          <w:szCs w:val="30"/>
          <w:lang w:val="be-BY"/>
        </w:rPr>
        <w:t xml:space="preserve"> </w:t>
      </w:r>
      <w:r w:rsidRPr="00E45595">
        <w:rPr>
          <w:sz w:val="30"/>
          <w:szCs w:val="30"/>
          <w:lang w:val="be-BY"/>
        </w:rPr>
        <w:t xml:space="preserve"> ўдакладненне і аптымізацыя працоўных абавязкаў работнікаў установы адукацыі;</w:t>
      </w:r>
    </w:p>
    <w:p w:rsidR="005D5D83" w:rsidRPr="005D5D83" w:rsidRDefault="005D5D83" w:rsidP="00C1222F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</w:t>
      </w:r>
      <w:r w:rsidRPr="005D5D83">
        <w:rPr>
          <w:sz w:val="30"/>
          <w:szCs w:val="30"/>
          <w:lang w:val="be-BY"/>
        </w:rPr>
        <w:t>ўсталяванне эфектыўнай сістэмы кантролю за выкананнем работнікамі ўстановы адукацыі сваіх працоўных абавязкаў, захаваннем прадугледжаных заканадаўствам забарон і абмежаванняў;</w:t>
      </w:r>
    </w:p>
    <w:p w:rsidR="005D5D83" w:rsidRPr="005D5D83" w:rsidRDefault="005D5D83" w:rsidP="00C1222F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5D5D83">
        <w:rPr>
          <w:sz w:val="30"/>
          <w:szCs w:val="30"/>
          <w:lang w:val="be-BY"/>
        </w:rPr>
        <w:t xml:space="preserve">       правядзенне установай адукацыі асветніцкай і ідэалагічнай работы, накіраванай на распаўсюджванне ведаў аб канфліктах інтарэсаў, прычынах іх узнікнення, парадку іх прадухілення і ўрэгулявання;</w:t>
      </w:r>
    </w:p>
    <w:p w:rsidR="00727398" w:rsidRPr="005D5D83" w:rsidRDefault="005D5D83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5D5D83">
        <w:rPr>
          <w:sz w:val="30"/>
          <w:szCs w:val="30"/>
          <w:lang w:val="be-BY"/>
        </w:rPr>
        <w:t xml:space="preserve">       8. З мэтай прафілактыкі канфлікту інтарэсаў работнікі ўстановы адукацыі не маюць права:</w:t>
      </w:r>
    </w:p>
    <w:p w:rsidR="005D5D83" w:rsidRPr="005D5D83" w:rsidRDefault="00151D84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        </w:t>
      </w:r>
      <w:r w:rsidR="005D5D83" w:rsidRPr="005D5D83">
        <w:rPr>
          <w:sz w:val="30"/>
          <w:szCs w:val="30"/>
          <w:lang w:val="be-BY"/>
        </w:rPr>
        <w:t>аказваць садзейнічанне мужу (жон</w:t>
      </w:r>
      <w:r w:rsidR="005D5D83">
        <w:rPr>
          <w:sz w:val="30"/>
          <w:szCs w:val="30"/>
          <w:lang w:val="be-BY"/>
        </w:rPr>
        <w:t xml:space="preserve">цы), блізкім сваякам </w:t>
      </w:r>
      <w:r w:rsidR="005D5D83" w:rsidRPr="005D5D83">
        <w:rPr>
          <w:sz w:val="30"/>
          <w:szCs w:val="30"/>
          <w:lang w:val="be-BY"/>
        </w:rPr>
        <w:t xml:space="preserve"> у ажыццяўленні прадпрымальніцкай дзейнасці з выкарыстаннем службовага становішча;</w:t>
      </w:r>
    </w:p>
    <w:p w:rsidR="005D5D83" w:rsidRPr="005D5D83" w:rsidRDefault="005D5D83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5D5D83">
        <w:rPr>
          <w:sz w:val="30"/>
          <w:szCs w:val="30"/>
          <w:lang w:val="be-BY"/>
        </w:rPr>
        <w:t xml:space="preserve">       выконваць</w:t>
      </w:r>
      <w:r>
        <w:rPr>
          <w:sz w:val="30"/>
          <w:szCs w:val="30"/>
          <w:lang w:val="be-BY"/>
        </w:rPr>
        <w:t xml:space="preserve"> </w:t>
      </w:r>
      <w:r w:rsidRPr="005D5D83">
        <w:rPr>
          <w:sz w:val="30"/>
          <w:szCs w:val="30"/>
          <w:lang w:val="be-BY"/>
        </w:rPr>
        <w:t xml:space="preserve"> </w:t>
      </w:r>
      <w:r w:rsidRPr="005D5D83"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ншыя аплачваемы</w:t>
      </w:r>
      <w:r w:rsidRPr="005D5D83">
        <w:rPr>
          <w:sz w:val="30"/>
          <w:szCs w:val="30"/>
          <w:lang w:val="be-BY"/>
        </w:rPr>
        <w:t>я работы, не звязаныя з выкананнем сваіх працоўных абавязкаў па месцы асноўнай работы (акрамя выкладчыцкай (у частцы рэалізацыі зместу адукацыйных праграм), навуковай, культурнай, творчай дзейнасці і медыцынскай практыкі), калі іншае не ўстаноўлена заканадаўствам Рэспублікі Беларусь;</w:t>
      </w:r>
    </w:p>
    <w:p w:rsidR="00151D84" w:rsidRPr="005D5D83" w:rsidRDefault="005D5D83" w:rsidP="005D5D83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5D5D83">
        <w:rPr>
          <w:sz w:val="30"/>
          <w:szCs w:val="30"/>
          <w:lang w:val="be-BY"/>
        </w:rPr>
        <w:lastRenderedPageBreak/>
        <w:t xml:space="preserve">       </w:t>
      </w:r>
      <w:r w:rsidRPr="0029304B">
        <w:rPr>
          <w:sz w:val="30"/>
          <w:szCs w:val="30"/>
          <w:lang w:val="be-BY"/>
        </w:rPr>
        <w:t>ўдзельнічаць асабіста або праз давераных асоб у кіраванні камерцыйнай арганізацыяй, за выключэннем выпадкаў, прадугледжаных заканадаўчымі актамі Рэспублікі Беларусь;</w:t>
      </w:r>
    </w:p>
    <w:p w:rsidR="005D5D83" w:rsidRPr="005D5D83" w:rsidRDefault="00151D84" w:rsidP="005D5D83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       </w:t>
      </w:r>
      <w:r w:rsidR="005D5D83">
        <w:rPr>
          <w:sz w:val="30"/>
          <w:szCs w:val="30"/>
          <w:lang w:val="be-BY"/>
        </w:rPr>
        <w:t>п</w:t>
      </w:r>
      <w:r w:rsidR="005D5D83" w:rsidRPr="005D5D83">
        <w:rPr>
          <w:sz w:val="30"/>
          <w:szCs w:val="30"/>
          <w:lang w:val="be-BY"/>
        </w:rPr>
        <w:t xml:space="preserve">рымаць маёмасць (падарункі), за выключэннем сувеніраў, якія ўручаюцца пры правядзенні пратакольных і іншых афіцыйных мерапрыемстваў, або атрымліваць іншую выгаду для сябе або для трэціх асоб у выглядзе </w:t>
      </w:r>
      <w:r w:rsidR="00BB6DF1">
        <w:rPr>
          <w:sz w:val="30"/>
          <w:szCs w:val="30"/>
          <w:lang w:val="be-BY"/>
        </w:rPr>
        <w:t xml:space="preserve"> работ</w:t>
      </w:r>
      <w:r w:rsidR="005D5D83" w:rsidRPr="005D5D83">
        <w:rPr>
          <w:sz w:val="30"/>
          <w:szCs w:val="30"/>
          <w:lang w:val="be-BY"/>
        </w:rPr>
        <w:t>ы, паслугі ў сувязі з выкананнем працоўных абавязкаў;</w:t>
      </w:r>
    </w:p>
    <w:p w:rsidR="005D5D83" w:rsidRPr="005D5D83" w:rsidRDefault="005D5D83" w:rsidP="005D5D83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5D5D83">
        <w:rPr>
          <w:sz w:val="30"/>
          <w:szCs w:val="30"/>
          <w:lang w:val="be-BY"/>
        </w:rPr>
        <w:t xml:space="preserve">      выкарыстоўваць у асабістых, групавых і іншых пазаслужбовых інтарэсах інфармацыю, якая змяшчае звестк</w:t>
      </w:r>
      <w:r w:rsidRPr="005D5D83">
        <w:rPr>
          <w:sz w:val="30"/>
          <w:szCs w:val="30"/>
        </w:rPr>
        <w:t>i</w:t>
      </w:r>
      <w:r w:rsidRPr="005D5D83">
        <w:rPr>
          <w:sz w:val="30"/>
          <w:szCs w:val="30"/>
          <w:lang w:val="be-BY"/>
        </w:rPr>
        <w:t>, што складаюць ахоўную законам тайну, атрыманую пры выкананні сваіх працоўных абавязкаў;</w:t>
      </w:r>
    </w:p>
    <w:p w:rsidR="00151D84" w:rsidRPr="0029304B" w:rsidRDefault="005D5D83" w:rsidP="005D5D83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5D5D83">
        <w:rPr>
          <w:sz w:val="30"/>
          <w:szCs w:val="30"/>
          <w:lang w:val="be-BY"/>
        </w:rPr>
        <w:t xml:space="preserve">       </w:t>
      </w:r>
      <w:r w:rsidRPr="0029304B">
        <w:rPr>
          <w:sz w:val="30"/>
          <w:szCs w:val="30"/>
          <w:lang w:val="be-BY"/>
        </w:rPr>
        <w:t xml:space="preserve">выкарыстоўваць у пазаслужбовых мэтах сродкі фінансавага, матэрыяльна-тэхнічнага і інфармацыйнага забеспячэння, </w:t>
      </w:r>
      <w:r w:rsidRPr="005D5D83">
        <w:rPr>
          <w:sz w:val="30"/>
          <w:szCs w:val="30"/>
        </w:rPr>
        <w:t>i</w:t>
      </w:r>
      <w:r w:rsidRPr="0029304B">
        <w:rPr>
          <w:sz w:val="30"/>
          <w:szCs w:val="30"/>
          <w:lang w:val="be-BY"/>
        </w:rPr>
        <w:t>ншую маёмасць ўстановы адукацыі.</w:t>
      </w:r>
    </w:p>
    <w:p w:rsidR="00151D84" w:rsidRPr="0029304B" w:rsidRDefault="00151D84" w:rsidP="005D5D83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29304B">
        <w:rPr>
          <w:sz w:val="30"/>
          <w:szCs w:val="30"/>
          <w:lang w:val="be-BY"/>
        </w:rPr>
        <w:t xml:space="preserve">       </w:t>
      </w:r>
      <w:r w:rsidR="005D5D83" w:rsidRPr="0029304B">
        <w:rPr>
          <w:sz w:val="30"/>
          <w:szCs w:val="30"/>
          <w:lang w:val="be-BY"/>
        </w:rPr>
        <w:t>9. Работнікі абавязаны кіравацца інтарэсамі ўстановы адукацыі без уліку сваіх асабістых інтарэсаў, інтарэсаў сваіх сваякоў і сяброў пры прыняцці рашэнняў па дзелавых пытаннях і выкананні сваіх працоўных абавязкаў, а таксама пазбягаць (калі магчыма) сітуацый і абставін, якія могуць прывесці да канфлікту інтарэсаў.</w:t>
      </w:r>
    </w:p>
    <w:p w:rsidR="00151D84" w:rsidRPr="0029304B" w:rsidRDefault="00151D84" w:rsidP="00151D84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29304B">
        <w:rPr>
          <w:sz w:val="30"/>
          <w:szCs w:val="30"/>
          <w:lang w:val="be-BY"/>
        </w:rPr>
        <w:t xml:space="preserve">       </w:t>
      </w:r>
    </w:p>
    <w:p w:rsidR="00151D84" w:rsidRPr="0029304B" w:rsidRDefault="00151D84" w:rsidP="00151D84">
      <w:pPr>
        <w:pStyle w:val="a4"/>
        <w:spacing w:before="0" w:beforeAutospacing="0" w:after="0" w:afterAutospacing="0"/>
        <w:jc w:val="center"/>
        <w:rPr>
          <w:sz w:val="30"/>
          <w:szCs w:val="30"/>
          <w:lang w:val="be-BY"/>
        </w:rPr>
      </w:pPr>
      <w:r w:rsidRPr="0029304B">
        <w:rPr>
          <w:sz w:val="30"/>
          <w:szCs w:val="30"/>
          <w:lang w:val="be-BY"/>
        </w:rPr>
        <w:t>ГЛАВА 3</w:t>
      </w:r>
    </w:p>
    <w:p w:rsidR="00151D84" w:rsidRDefault="005D5D83" w:rsidP="00151D84">
      <w:pPr>
        <w:pStyle w:val="a4"/>
        <w:spacing w:before="0" w:beforeAutospacing="0" w:after="0" w:afterAutospacing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ПАРАДАК  ПРАДАСТАЎЛЕННЯ  ЗВЕСТАК  АБ  КАНФЛІКЦЕ ІНТАРЭСАЎ  І  ПРАВЕРКА  ПАСТУПІЎШАЙ ІНФАРМАЦЫІ АБ КАНФЛІКЦЕ ІНТАРЭСАЎ</w:t>
      </w:r>
    </w:p>
    <w:p w:rsidR="005D5D83" w:rsidRPr="005D5D83" w:rsidRDefault="005D5D83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</w:t>
      </w:r>
      <w:r w:rsidRPr="005D5D83">
        <w:rPr>
          <w:sz w:val="30"/>
          <w:szCs w:val="30"/>
          <w:lang w:val="be-BY"/>
        </w:rPr>
        <w:t>1</w:t>
      </w:r>
      <w:r w:rsidR="0045392D">
        <w:rPr>
          <w:sz w:val="30"/>
          <w:szCs w:val="30"/>
          <w:lang w:val="be-BY"/>
        </w:rPr>
        <w:t>0. Абавязкі па прадухіленню і ўрэгуляванню</w:t>
      </w:r>
      <w:r w:rsidRPr="005D5D83">
        <w:rPr>
          <w:sz w:val="30"/>
          <w:szCs w:val="30"/>
          <w:lang w:val="be-BY"/>
        </w:rPr>
        <w:t xml:space="preserve"> канкрэтных канфліктаў інтарэсаў ўскладаюцца на работнікаў </w:t>
      </w:r>
      <w:r w:rsidR="0045392D">
        <w:rPr>
          <w:sz w:val="30"/>
          <w:szCs w:val="30"/>
          <w:lang w:val="be-BY"/>
        </w:rPr>
        <w:t xml:space="preserve">– </w:t>
      </w:r>
      <w:r w:rsidRPr="005D5D83">
        <w:rPr>
          <w:sz w:val="30"/>
          <w:szCs w:val="30"/>
          <w:lang w:val="be-BY"/>
        </w:rPr>
        <w:t xml:space="preserve"> удзельнікаў канфліктаў, кіраўніка ўстановы адукацыі, камісію па супрацьдзеянні карупцыі.</w:t>
      </w:r>
    </w:p>
    <w:p w:rsidR="005D5D83" w:rsidRPr="005D5D83" w:rsidRDefault="005D5D83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5D5D83">
        <w:rPr>
          <w:sz w:val="30"/>
          <w:szCs w:val="30"/>
          <w:lang w:val="be-BY"/>
        </w:rPr>
        <w:t xml:space="preserve">       11. Звесткі аб канфліктах інтарэсаў з удзелам канкрэтных работнікаў установы адукацыі могуць быць атрыманы:</w:t>
      </w:r>
    </w:p>
    <w:p w:rsidR="005D5D83" w:rsidRPr="005D5D83" w:rsidRDefault="005D5D83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5D5D83">
        <w:rPr>
          <w:sz w:val="30"/>
          <w:szCs w:val="30"/>
          <w:lang w:val="be-BY"/>
        </w:rPr>
        <w:t xml:space="preserve">      ад саміх работнікаў, кіраўнікоў іх структурных падраздзяленняў;</w:t>
      </w:r>
    </w:p>
    <w:p w:rsidR="005D5D83" w:rsidRPr="005D5D83" w:rsidRDefault="0045392D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са</w:t>
      </w:r>
      <w:r w:rsidR="005D5D83" w:rsidRPr="005D5D83">
        <w:rPr>
          <w:sz w:val="30"/>
          <w:szCs w:val="30"/>
          <w:lang w:val="be-BY"/>
        </w:rPr>
        <w:t xml:space="preserve"> зваротаў грамадзян і юрыдычных асоб, публікацый у сродках масавай інфармацыі;</w:t>
      </w:r>
    </w:p>
    <w:p w:rsidR="005D5D83" w:rsidRPr="005D5D83" w:rsidRDefault="005D5D83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5D5D83">
        <w:rPr>
          <w:sz w:val="30"/>
          <w:szCs w:val="30"/>
          <w:lang w:val="be-BY"/>
        </w:rPr>
        <w:t xml:space="preserve">      у выніку сумеснага аналізу наяўных звестак аб асабістых інтарэсах работнік</w:t>
      </w:r>
      <w:r w:rsidR="0045392D">
        <w:rPr>
          <w:sz w:val="30"/>
          <w:szCs w:val="30"/>
          <w:lang w:val="be-BY"/>
        </w:rPr>
        <w:t>аў установы адукацыі і выконваемых  ім працоўных абавязкаў</w:t>
      </w:r>
      <w:r w:rsidRPr="005D5D83">
        <w:rPr>
          <w:sz w:val="30"/>
          <w:szCs w:val="30"/>
          <w:lang w:val="be-BY"/>
        </w:rPr>
        <w:t>;</w:t>
      </w:r>
    </w:p>
    <w:p w:rsidR="00151D84" w:rsidRDefault="00BB6DF1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      </w:t>
      </w:r>
      <w:r w:rsidR="00151D84" w:rsidRPr="0045392D">
        <w:rPr>
          <w:sz w:val="30"/>
          <w:szCs w:val="30"/>
          <w:lang w:val="be-BY"/>
        </w:rPr>
        <w:t xml:space="preserve"> </w:t>
      </w:r>
      <w:r w:rsidR="0045392D">
        <w:rPr>
          <w:sz w:val="30"/>
          <w:szCs w:val="30"/>
          <w:lang w:val="be-BY"/>
        </w:rPr>
        <w:t>з іншых крыніц.</w:t>
      </w:r>
    </w:p>
    <w:p w:rsidR="0045392D" w:rsidRPr="0045392D" w:rsidRDefault="0045392D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</w:t>
      </w:r>
      <w:r w:rsidRPr="0045392D">
        <w:rPr>
          <w:sz w:val="30"/>
          <w:szCs w:val="30"/>
          <w:lang w:val="be-BY"/>
        </w:rPr>
        <w:t>12. Каардынацыю дзейнасці па выяўленні канфліктаў інтарэсаў ажыццяўляе кіраўнік установы адукацыі.</w:t>
      </w:r>
    </w:p>
    <w:p w:rsidR="0045392D" w:rsidRPr="0045392D" w:rsidRDefault="0045392D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45392D">
        <w:rPr>
          <w:sz w:val="30"/>
          <w:szCs w:val="30"/>
          <w:lang w:val="be-BY"/>
        </w:rPr>
        <w:t xml:space="preserve">      13. Работнікі ўста</w:t>
      </w:r>
      <w:r>
        <w:rPr>
          <w:sz w:val="30"/>
          <w:szCs w:val="30"/>
          <w:lang w:val="be-BY"/>
        </w:rPr>
        <w:t>новы адукацыі самастойна ўстанаўлі</w:t>
      </w:r>
      <w:r w:rsidRPr="0045392D">
        <w:rPr>
          <w:sz w:val="30"/>
          <w:szCs w:val="30"/>
          <w:lang w:val="be-BY"/>
        </w:rPr>
        <w:t>ваюць наяўнасц</w:t>
      </w:r>
      <w:r>
        <w:rPr>
          <w:sz w:val="30"/>
          <w:szCs w:val="30"/>
          <w:lang w:val="be-BY"/>
        </w:rPr>
        <w:t>ь прыкмет рэальнага або патэнцыяль</w:t>
      </w:r>
      <w:r w:rsidRPr="0045392D">
        <w:rPr>
          <w:sz w:val="30"/>
          <w:szCs w:val="30"/>
          <w:lang w:val="be-BY"/>
        </w:rPr>
        <w:t>нага канфлікту інтарэсаў і неадкладна дакладной запіскай паведамляюць свайго кіраўніка, у непасрэднай падпарадкаванасці якога знаходзяцца</w:t>
      </w:r>
      <w:r>
        <w:rPr>
          <w:sz w:val="30"/>
          <w:szCs w:val="30"/>
          <w:lang w:val="be-BY"/>
        </w:rPr>
        <w:t>,</w:t>
      </w:r>
      <w:r w:rsidRPr="0045392D">
        <w:rPr>
          <w:sz w:val="30"/>
          <w:szCs w:val="30"/>
          <w:lang w:val="be-BY"/>
        </w:rPr>
        <w:t xml:space="preserve"> аб узнікненні (магчымасці ўзнікнення) канфлікту інтарэсаў.</w:t>
      </w:r>
    </w:p>
    <w:p w:rsidR="0045392D" w:rsidRDefault="0045392D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45392D">
        <w:rPr>
          <w:sz w:val="30"/>
          <w:szCs w:val="30"/>
          <w:lang w:val="be-BY"/>
        </w:rPr>
        <w:lastRenderedPageBreak/>
        <w:t xml:space="preserve">      14. Кіраўнікі структурных падраздзяленняў, старшыня камісіі па супрацьдзе</w:t>
      </w:r>
      <w:r>
        <w:rPr>
          <w:sz w:val="30"/>
          <w:szCs w:val="30"/>
          <w:lang w:val="be-BY"/>
        </w:rPr>
        <w:t xml:space="preserve">янні карупцыі </w:t>
      </w:r>
      <w:r w:rsidRPr="0045392D">
        <w:rPr>
          <w:sz w:val="30"/>
          <w:szCs w:val="30"/>
          <w:lang w:val="be-BY"/>
        </w:rPr>
        <w:t>пры выяўленн</w:t>
      </w:r>
      <w:r>
        <w:rPr>
          <w:sz w:val="30"/>
          <w:szCs w:val="30"/>
          <w:lang w:val="be-BY"/>
        </w:rPr>
        <w:t>і прыкмет рэальнага або патэнцыяналь</w:t>
      </w:r>
      <w:r w:rsidRPr="0045392D">
        <w:rPr>
          <w:sz w:val="30"/>
          <w:szCs w:val="30"/>
          <w:lang w:val="be-BY"/>
        </w:rPr>
        <w:t>нага канфлікту інтарэсаў неадкладна паведамляюць кіраўніка ўстановы адукацыі аб узнікненні (магчымасці ўзнікнення) канфлікту інтарэсаў дакладно</w:t>
      </w:r>
      <w:r>
        <w:rPr>
          <w:sz w:val="30"/>
          <w:szCs w:val="30"/>
          <w:lang w:val="be-BY"/>
        </w:rPr>
        <w:t>й запіскай, у якой падрабязна ў</w:t>
      </w:r>
      <w:r w:rsidRPr="0045392D">
        <w:rPr>
          <w:sz w:val="30"/>
          <w:szCs w:val="30"/>
          <w:lang w:val="be-BY"/>
        </w:rPr>
        <w:t>казваецца сутнасць канфлікту інтарэсаў, прычына</w:t>
      </w:r>
      <w:r>
        <w:rPr>
          <w:sz w:val="30"/>
          <w:szCs w:val="30"/>
          <w:lang w:val="be-BY"/>
        </w:rPr>
        <w:t xml:space="preserve"> і час яго ўзнікнення, адносіны </w:t>
      </w:r>
      <w:r w:rsidR="0017264B">
        <w:rPr>
          <w:sz w:val="30"/>
          <w:szCs w:val="30"/>
          <w:lang w:val="be-BY"/>
        </w:rPr>
        <w:t xml:space="preserve"> </w:t>
      </w:r>
      <w:r w:rsidRPr="0045392D">
        <w:rPr>
          <w:sz w:val="30"/>
          <w:szCs w:val="30"/>
          <w:lang w:val="be-BY"/>
        </w:rPr>
        <w:t xml:space="preserve"> работніка да ўзні</w:t>
      </w:r>
      <w:r w:rsidR="0017264B">
        <w:rPr>
          <w:sz w:val="30"/>
          <w:szCs w:val="30"/>
          <w:lang w:val="be-BY"/>
        </w:rPr>
        <w:t>кнення канфлікту інтарэсаў (суб’ектыўныя і аб’</w:t>
      </w:r>
      <w:r w:rsidRPr="0045392D">
        <w:rPr>
          <w:sz w:val="30"/>
          <w:szCs w:val="30"/>
          <w:lang w:val="be-BY"/>
        </w:rPr>
        <w:t>ектыўныя фактары), значнасць канфлікту інтарэсаў.</w:t>
      </w:r>
    </w:p>
    <w:p w:rsidR="0029304B" w:rsidRPr="0029304B" w:rsidRDefault="0029304B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Pr="0029304B">
        <w:rPr>
          <w:sz w:val="30"/>
          <w:szCs w:val="30"/>
          <w:lang w:val="be-BY"/>
        </w:rPr>
        <w:t>15. Непасрэдны кіраўнік работніка пры атрыманні дакладной запіскі аб узнікненні (</w:t>
      </w:r>
      <w:r>
        <w:rPr>
          <w:sz w:val="30"/>
          <w:szCs w:val="30"/>
          <w:lang w:val="be-BY"/>
        </w:rPr>
        <w:t>магчымасці ўзнікнення) канфлікта</w:t>
      </w:r>
      <w:r w:rsidRPr="0029304B">
        <w:rPr>
          <w:sz w:val="30"/>
          <w:szCs w:val="30"/>
          <w:lang w:val="be-BY"/>
        </w:rPr>
        <w:t xml:space="preserve"> інтарэсаў даводзіць дакладной запіскай да ведама кіраўніка ўстановы адукацыі аб узнікненні (магчымасці ўзнікнення) канфлікту інтарэсаў, да дак</w:t>
      </w:r>
      <w:r>
        <w:rPr>
          <w:sz w:val="30"/>
          <w:szCs w:val="30"/>
          <w:lang w:val="be-BY"/>
        </w:rPr>
        <w:t>ладной запіскі прыкладае</w:t>
      </w:r>
      <w:r w:rsidRPr="0029304B">
        <w:rPr>
          <w:sz w:val="30"/>
          <w:szCs w:val="30"/>
          <w:lang w:val="be-BY"/>
        </w:rPr>
        <w:t xml:space="preserve"> дакладную запіску работніка ўстановы адукацыі і дадатковыя матэрыялы, якія х</w:t>
      </w:r>
      <w:r>
        <w:rPr>
          <w:sz w:val="30"/>
          <w:szCs w:val="30"/>
          <w:lang w:val="be-BY"/>
        </w:rPr>
        <w:t>арактарызуюць сутнасць канфлікта</w:t>
      </w:r>
      <w:r w:rsidRPr="0029304B">
        <w:rPr>
          <w:sz w:val="30"/>
          <w:szCs w:val="30"/>
          <w:lang w:val="be-BY"/>
        </w:rPr>
        <w:t xml:space="preserve"> інтарэсаў.</w:t>
      </w:r>
    </w:p>
    <w:p w:rsidR="0029304B" w:rsidRPr="0029304B" w:rsidRDefault="0029304B" w:rsidP="00BB6DF1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29304B">
        <w:rPr>
          <w:sz w:val="30"/>
          <w:szCs w:val="30"/>
          <w:lang w:val="be-BY"/>
        </w:rPr>
        <w:t xml:space="preserve">      16. Кіраўнік установы адукацыі пры атрыманні матэрыялаў аб узнікненні (</w:t>
      </w:r>
      <w:r w:rsidR="00ED7B7E">
        <w:rPr>
          <w:sz w:val="30"/>
          <w:szCs w:val="30"/>
          <w:lang w:val="be-BY"/>
        </w:rPr>
        <w:t>магчымасці ўзнікнення) канфлікту</w:t>
      </w:r>
      <w:r w:rsidRPr="0029304B">
        <w:rPr>
          <w:sz w:val="30"/>
          <w:szCs w:val="30"/>
          <w:lang w:val="be-BY"/>
        </w:rPr>
        <w:t xml:space="preserve"> інтарэсаў прымае неадкладна</w:t>
      </w:r>
      <w:r>
        <w:rPr>
          <w:sz w:val="30"/>
          <w:szCs w:val="30"/>
          <w:lang w:val="be-BY"/>
        </w:rPr>
        <w:t>е рашэнне аб яго прадухіленні (ўрэгуляванні), а</w:t>
      </w:r>
      <w:r w:rsidRPr="0029304B">
        <w:rPr>
          <w:sz w:val="30"/>
          <w:szCs w:val="30"/>
          <w:lang w:val="be-BY"/>
        </w:rPr>
        <w:t>бо пры неабходнасці арганізуе правядзенне дадатковай праверкі.</w:t>
      </w:r>
    </w:p>
    <w:p w:rsidR="0029304B" w:rsidRPr="0029304B" w:rsidRDefault="0029304B" w:rsidP="00ED7B7E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29304B">
        <w:rPr>
          <w:sz w:val="30"/>
          <w:szCs w:val="30"/>
          <w:lang w:val="be-BY"/>
        </w:rPr>
        <w:t xml:space="preserve">      Дадатковая пр</w:t>
      </w:r>
      <w:r>
        <w:rPr>
          <w:sz w:val="30"/>
          <w:szCs w:val="30"/>
          <w:lang w:val="be-BY"/>
        </w:rPr>
        <w:t>аверка праводзіцца ўпаўнаважанай асобай або камісіяй у</w:t>
      </w:r>
      <w:r w:rsidRPr="0029304B">
        <w:rPr>
          <w:sz w:val="30"/>
          <w:szCs w:val="30"/>
          <w:lang w:val="be-BY"/>
        </w:rPr>
        <w:t xml:space="preserve"> трохдзённы тэрмін ад моманту атрымання матэрыялаў.</w:t>
      </w:r>
    </w:p>
    <w:p w:rsidR="0045392D" w:rsidRDefault="0029304B" w:rsidP="00ED7B7E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17. Установа </w:t>
      </w:r>
      <w:r w:rsidRPr="0029304B">
        <w:rPr>
          <w:sz w:val="30"/>
          <w:szCs w:val="30"/>
          <w:lang w:val="be-BY"/>
        </w:rPr>
        <w:t xml:space="preserve"> адукацыi бярэ </w:t>
      </w:r>
      <w:r>
        <w:rPr>
          <w:sz w:val="30"/>
          <w:szCs w:val="30"/>
          <w:lang w:val="be-BY"/>
        </w:rPr>
        <w:t xml:space="preserve"> </w:t>
      </w:r>
      <w:r w:rsidRPr="0029304B">
        <w:rPr>
          <w:sz w:val="30"/>
          <w:szCs w:val="30"/>
          <w:lang w:val="be-BY"/>
        </w:rPr>
        <w:t xml:space="preserve">на </w:t>
      </w:r>
      <w:r>
        <w:rPr>
          <w:sz w:val="30"/>
          <w:szCs w:val="30"/>
          <w:lang w:val="be-BY"/>
        </w:rPr>
        <w:t>сябе абавязацельства канфідэнцыяль</w:t>
      </w:r>
      <w:r w:rsidRPr="0029304B">
        <w:rPr>
          <w:sz w:val="30"/>
          <w:szCs w:val="30"/>
          <w:lang w:val="be-BY"/>
        </w:rPr>
        <w:t>наг</w:t>
      </w:r>
      <w:r>
        <w:rPr>
          <w:sz w:val="30"/>
          <w:szCs w:val="30"/>
          <w:lang w:val="be-BY"/>
        </w:rPr>
        <w:t>а разгляду прадстаўленых звестак</w:t>
      </w:r>
      <w:r w:rsidR="00ED7B7E">
        <w:rPr>
          <w:sz w:val="30"/>
          <w:szCs w:val="30"/>
          <w:lang w:val="be-BY"/>
        </w:rPr>
        <w:t xml:space="preserve"> і ўрэгулявання канфлікту</w:t>
      </w:r>
      <w:r>
        <w:rPr>
          <w:sz w:val="30"/>
          <w:szCs w:val="30"/>
          <w:lang w:val="be-BY"/>
        </w:rPr>
        <w:t xml:space="preserve"> </w:t>
      </w:r>
      <w:r w:rsidRPr="0029304B">
        <w:rPr>
          <w:sz w:val="30"/>
          <w:szCs w:val="30"/>
          <w:lang w:val="be-BY"/>
        </w:rPr>
        <w:t xml:space="preserve"> інтарэсаў.</w:t>
      </w:r>
    </w:p>
    <w:p w:rsidR="0029304B" w:rsidRPr="0029304B" w:rsidRDefault="00ED7B7E" w:rsidP="00ED7B7E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</w:t>
      </w:r>
      <w:r w:rsidR="0029304B" w:rsidRPr="0029304B">
        <w:rPr>
          <w:sz w:val="30"/>
          <w:szCs w:val="30"/>
          <w:lang w:val="be-BY"/>
        </w:rPr>
        <w:t xml:space="preserve">18. Па выніках праверкі </w:t>
      </w:r>
      <w:r w:rsidR="0029304B">
        <w:rPr>
          <w:sz w:val="30"/>
          <w:szCs w:val="30"/>
          <w:lang w:val="be-BY"/>
        </w:rPr>
        <w:t>паступіўшай інфармацыі выносіцца рашэнне з’яўляецца ці не з’яўляецца ўзнікшая (здольная ўзнікнуць</w:t>
      </w:r>
      <w:r w:rsidR="0029304B" w:rsidRPr="0029304B">
        <w:rPr>
          <w:sz w:val="30"/>
          <w:szCs w:val="30"/>
          <w:lang w:val="be-BY"/>
        </w:rPr>
        <w:t>) сітуацыя канфліктам інтарэсаў.</w:t>
      </w:r>
    </w:p>
    <w:p w:rsidR="0029304B" w:rsidRPr="0029304B" w:rsidRDefault="0029304B" w:rsidP="00ED7B7E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Сітуацыя, якая не з’</w:t>
      </w:r>
      <w:r w:rsidRPr="0029304B">
        <w:rPr>
          <w:sz w:val="30"/>
          <w:szCs w:val="30"/>
          <w:lang w:val="be-BY"/>
        </w:rPr>
        <w:t xml:space="preserve">яўляецца канфліктам інтарэсаў, не мае патрэбы ў спецыяльных спосабах </w:t>
      </w:r>
      <w:r>
        <w:rPr>
          <w:sz w:val="30"/>
          <w:szCs w:val="30"/>
          <w:lang w:val="be-BY"/>
        </w:rPr>
        <w:t xml:space="preserve"> у</w:t>
      </w:r>
      <w:r w:rsidRPr="0029304B">
        <w:rPr>
          <w:sz w:val="30"/>
          <w:szCs w:val="30"/>
          <w:lang w:val="be-BY"/>
        </w:rPr>
        <w:t>рэгулявання.</w:t>
      </w:r>
    </w:p>
    <w:p w:rsidR="00151D84" w:rsidRDefault="00151D84" w:rsidP="00151D84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</w:p>
    <w:p w:rsidR="00151D84" w:rsidRPr="00D851B0" w:rsidRDefault="00151D84" w:rsidP="00151D84">
      <w:pPr>
        <w:pStyle w:val="a4"/>
        <w:spacing w:before="0" w:beforeAutospacing="0" w:after="0" w:afterAutospacing="0"/>
        <w:jc w:val="center"/>
        <w:rPr>
          <w:sz w:val="30"/>
          <w:szCs w:val="30"/>
        </w:rPr>
      </w:pPr>
      <w:r w:rsidRPr="00D851B0">
        <w:rPr>
          <w:sz w:val="30"/>
          <w:szCs w:val="30"/>
        </w:rPr>
        <w:t>ГЛАВА 4</w:t>
      </w:r>
    </w:p>
    <w:p w:rsidR="00151D84" w:rsidRDefault="0029304B" w:rsidP="00151D84">
      <w:pPr>
        <w:pStyle w:val="a4"/>
        <w:spacing w:before="0" w:beforeAutospacing="0" w:after="0" w:afterAutospacing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ПАРАДАК  І  СПОСАБЫ  ЎРЭГУЛЯВАННЯ </w:t>
      </w:r>
      <w:r w:rsidR="00ED7B7E">
        <w:rPr>
          <w:sz w:val="30"/>
          <w:szCs w:val="30"/>
          <w:lang w:val="be-BY"/>
        </w:rPr>
        <w:t xml:space="preserve"> КАНФЛІКТУ </w:t>
      </w:r>
      <w:r>
        <w:rPr>
          <w:sz w:val="30"/>
          <w:szCs w:val="30"/>
          <w:lang w:val="be-BY"/>
        </w:rPr>
        <w:t xml:space="preserve"> ІНТАРЭСАЎ</w:t>
      </w:r>
    </w:p>
    <w:p w:rsidR="0029304B" w:rsidRPr="0029304B" w:rsidRDefault="00ED7B7E" w:rsidP="00ED7B7E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</w:t>
      </w:r>
      <w:r w:rsidR="0029304B" w:rsidRPr="0029304B">
        <w:rPr>
          <w:sz w:val="30"/>
          <w:szCs w:val="30"/>
          <w:lang w:val="be-BY"/>
        </w:rPr>
        <w:t>19. Канчатковае рашэнне аб парадку прадухі</w:t>
      </w:r>
      <w:r>
        <w:rPr>
          <w:sz w:val="30"/>
          <w:szCs w:val="30"/>
          <w:lang w:val="be-BY"/>
        </w:rPr>
        <w:t>лення або ўрэгулявання канфлікту</w:t>
      </w:r>
      <w:r w:rsidR="0029304B">
        <w:rPr>
          <w:sz w:val="30"/>
          <w:szCs w:val="30"/>
          <w:lang w:val="be-BY"/>
        </w:rPr>
        <w:t xml:space="preserve"> </w:t>
      </w:r>
      <w:r w:rsidR="0029304B" w:rsidRPr="0029304B">
        <w:rPr>
          <w:sz w:val="30"/>
          <w:szCs w:val="30"/>
          <w:lang w:val="be-BY"/>
        </w:rPr>
        <w:t xml:space="preserve"> інтарэсаў прымае кіраўнік установы адукацыі.</w:t>
      </w:r>
    </w:p>
    <w:p w:rsidR="0029304B" w:rsidRPr="0029304B" w:rsidRDefault="0029304B" w:rsidP="00ED7B7E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29304B">
        <w:rPr>
          <w:sz w:val="30"/>
          <w:szCs w:val="30"/>
          <w:lang w:val="be-BY"/>
        </w:rPr>
        <w:t xml:space="preserve">       20. У выпадку калі канфлікт інтарэсаў мае месца, то могуць быць выкарыстаны наступныя спосабы яго ўрэгулявання:</w:t>
      </w:r>
    </w:p>
    <w:p w:rsidR="0029304B" w:rsidRPr="0029304B" w:rsidRDefault="0029304B" w:rsidP="00ED7B7E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29304B">
        <w:rPr>
          <w:sz w:val="30"/>
          <w:szCs w:val="30"/>
          <w:lang w:val="be-BY"/>
        </w:rPr>
        <w:t xml:space="preserve">      ўручэнне работніку пісьмовых рэкамендацый аб прыняцці мер па прадухі</w:t>
      </w:r>
      <w:r w:rsidR="00ED7B7E">
        <w:rPr>
          <w:sz w:val="30"/>
          <w:szCs w:val="30"/>
          <w:lang w:val="be-BY"/>
        </w:rPr>
        <w:t xml:space="preserve">ленні або ўрэгуляванні канфлікту </w:t>
      </w:r>
      <w:r w:rsidRPr="0029304B">
        <w:rPr>
          <w:sz w:val="30"/>
          <w:szCs w:val="30"/>
          <w:lang w:val="be-BY"/>
        </w:rPr>
        <w:t xml:space="preserve"> інтарэсаў;</w:t>
      </w:r>
    </w:p>
    <w:p w:rsidR="0029304B" w:rsidRDefault="0029304B" w:rsidP="00ED7B7E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29304B">
        <w:rPr>
          <w:sz w:val="30"/>
          <w:szCs w:val="30"/>
          <w:lang w:val="be-BY"/>
        </w:rPr>
        <w:t xml:space="preserve">    </w:t>
      </w:r>
      <w:r w:rsidR="00ED7B7E">
        <w:rPr>
          <w:sz w:val="30"/>
          <w:szCs w:val="30"/>
          <w:lang w:val="be-BY"/>
        </w:rPr>
        <w:t xml:space="preserve"> </w:t>
      </w:r>
      <w:r w:rsidRPr="0029304B">
        <w:rPr>
          <w:sz w:val="30"/>
          <w:szCs w:val="30"/>
          <w:lang w:val="be-BY"/>
        </w:rPr>
        <w:t xml:space="preserve"> адхіленне работніка </w:t>
      </w:r>
      <w:r>
        <w:rPr>
          <w:sz w:val="30"/>
          <w:szCs w:val="30"/>
          <w:lang w:val="be-BY"/>
        </w:rPr>
        <w:t>ад здзяйснення дзеянняў па рабоце, якія выклікаюць або здольны</w:t>
      </w:r>
      <w:r w:rsidRPr="0029304B">
        <w:rPr>
          <w:sz w:val="30"/>
          <w:szCs w:val="30"/>
          <w:lang w:val="be-BY"/>
        </w:rPr>
        <w:t xml:space="preserve"> выклікаць у яго канфлікт інтарэсаў (выключэнне работніка са складу камісіі або рабочай групы; забарона работніку прымаць удзел у галасаванні пры захаванні права на ўдзел у абмеркаванні; </w:t>
      </w:r>
      <w:r w:rsidRPr="0029304B">
        <w:rPr>
          <w:sz w:val="30"/>
          <w:szCs w:val="30"/>
          <w:lang w:val="be-BY"/>
        </w:rPr>
        <w:lastRenderedPageBreak/>
        <w:t xml:space="preserve">абмежаванне доступу да пэўных звестках </w:t>
      </w:r>
      <w:r w:rsidR="00B250B9">
        <w:rPr>
          <w:sz w:val="30"/>
          <w:szCs w:val="30"/>
          <w:lang w:val="be-BY"/>
        </w:rPr>
        <w:t>на перыяд ўрэгулявання канфлікта</w:t>
      </w:r>
      <w:r w:rsidRPr="0029304B">
        <w:rPr>
          <w:sz w:val="30"/>
          <w:szCs w:val="30"/>
          <w:lang w:val="be-BY"/>
        </w:rPr>
        <w:t xml:space="preserve"> інтарэсаў і іншыя);</w:t>
      </w:r>
    </w:p>
    <w:p w:rsidR="00B250B9" w:rsidRPr="00B250B9" w:rsidRDefault="00151D84" w:rsidP="00ED7B7E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29304B">
        <w:rPr>
          <w:sz w:val="30"/>
          <w:szCs w:val="30"/>
          <w:lang w:val="be-BY"/>
        </w:rPr>
        <w:t xml:space="preserve">   </w:t>
      </w:r>
      <w:r w:rsidR="00ED7B7E">
        <w:rPr>
          <w:sz w:val="30"/>
          <w:szCs w:val="30"/>
          <w:lang w:val="be-BY"/>
        </w:rPr>
        <w:t xml:space="preserve">  </w:t>
      </w:r>
      <w:r w:rsidRPr="0029304B">
        <w:rPr>
          <w:sz w:val="30"/>
          <w:szCs w:val="30"/>
          <w:lang w:val="be-BY"/>
        </w:rPr>
        <w:t xml:space="preserve">  </w:t>
      </w:r>
      <w:r w:rsidR="00B250B9">
        <w:rPr>
          <w:sz w:val="30"/>
          <w:szCs w:val="30"/>
          <w:lang w:val="be-BY"/>
        </w:rPr>
        <w:t xml:space="preserve">перавод </w:t>
      </w:r>
      <w:r w:rsidR="00B250B9" w:rsidRPr="00B250B9">
        <w:rPr>
          <w:sz w:val="30"/>
          <w:szCs w:val="30"/>
          <w:lang w:val="be-BY"/>
        </w:rPr>
        <w:t xml:space="preserve"> работніка ў парадку, устаноўленым заканадаўствам Рэспублiкi Беларусь, з пасады, выкананне абавязкаў па якой выклікала або можа выклікаць канфлікт інтарэсаў, на іншую раўназначную пасаду;</w:t>
      </w:r>
    </w:p>
    <w:p w:rsidR="00B250B9" w:rsidRPr="00B250B9" w:rsidRDefault="00B250B9" w:rsidP="00ED7B7E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B250B9">
        <w:rPr>
          <w:sz w:val="30"/>
          <w:szCs w:val="30"/>
          <w:lang w:val="be-BY"/>
        </w:rPr>
        <w:t xml:space="preserve">       перагляд і змяненне працоўных абавязкаў работніка;</w:t>
      </w:r>
    </w:p>
    <w:p w:rsidR="00B250B9" w:rsidRPr="00B250B9" w:rsidRDefault="00B250B9" w:rsidP="00ED7B7E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перадача работнікам прыналежнай яму маёмасці, якая з’</w:t>
      </w:r>
      <w:r w:rsidRPr="00B250B9">
        <w:rPr>
          <w:sz w:val="30"/>
          <w:szCs w:val="30"/>
          <w:lang w:val="be-BY"/>
        </w:rPr>
        <w:t>яўляе</w:t>
      </w:r>
      <w:r w:rsidR="00ED7B7E">
        <w:rPr>
          <w:sz w:val="30"/>
          <w:szCs w:val="30"/>
          <w:lang w:val="be-BY"/>
        </w:rPr>
        <w:t xml:space="preserve">цца асновай узнікнення канфлікту </w:t>
      </w:r>
      <w:r w:rsidRPr="00B250B9">
        <w:rPr>
          <w:sz w:val="30"/>
          <w:szCs w:val="30"/>
          <w:lang w:val="be-BY"/>
        </w:rPr>
        <w:t xml:space="preserve"> інтарэсаў, у давер</w:t>
      </w:r>
      <w:r w:rsidR="00ED7B7E">
        <w:rPr>
          <w:sz w:val="30"/>
          <w:szCs w:val="30"/>
          <w:lang w:val="be-BY"/>
        </w:rPr>
        <w:t>а</w:t>
      </w:r>
      <w:r w:rsidRPr="00B250B9">
        <w:rPr>
          <w:sz w:val="30"/>
          <w:szCs w:val="30"/>
          <w:lang w:val="be-BY"/>
        </w:rPr>
        <w:t>нае кіраванне;</w:t>
      </w:r>
    </w:p>
    <w:p w:rsidR="00B250B9" w:rsidRPr="00B250B9" w:rsidRDefault="00B250B9" w:rsidP="00ED7B7E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B250B9">
        <w:rPr>
          <w:sz w:val="30"/>
          <w:szCs w:val="30"/>
          <w:lang w:val="be-BY"/>
        </w:rPr>
        <w:t xml:space="preserve">       адмова работні</w:t>
      </w:r>
      <w:r>
        <w:rPr>
          <w:sz w:val="30"/>
          <w:szCs w:val="30"/>
          <w:lang w:val="be-BY"/>
        </w:rPr>
        <w:t>ка ад свайго асабістага інтарэсу, які параджае</w:t>
      </w:r>
      <w:r w:rsidRPr="00B250B9">
        <w:rPr>
          <w:sz w:val="30"/>
          <w:szCs w:val="30"/>
          <w:lang w:val="be-BY"/>
        </w:rPr>
        <w:t xml:space="preserve"> ка</w:t>
      </w:r>
      <w:r>
        <w:rPr>
          <w:sz w:val="30"/>
          <w:szCs w:val="30"/>
          <w:lang w:val="be-BY"/>
        </w:rPr>
        <w:t xml:space="preserve">нфлікт з інтарэсамі  ўстановы  </w:t>
      </w:r>
      <w:r w:rsidRPr="00B250B9">
        <w:rPr>
          <w:sz w:val="30"/>
          <w:szCs w:val="30"/>
          <w:lang w:val="be-BY"/>
        </w:rPr>
        <w:t>адукацыі;</w:t>
      </w:r>
    </w:p>
    <w:p w:rsidR="00B250B9" w:rsidRPr="00B250B9" w:rsidRDefault="00B250B9" w:rsidP="00ED7B7E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B250B9">
        <w:rPr>
          <w:sz w:val="30"/>
          <w:szCs w:val="30"/>
          <w:lang w:val="be-BY"/>
        </w:rPr>
        <w:t xml:space="preserve">       звальненне па пагадненні бакоў, калі канфлікт інтарэ</w:t>
      </w:r>
      <w:r>
        <w:rPr>
          <w:sz w:val="30"/>
          <w:szCs w:val="30"/>
          <w:lang w:val="be-BY"/>
        </w:rPr>
        <w:t>саў носіць пастаянны і неўстараненны</w:t>
      </w:r>
      <w:r w:rsidRPr="00B250B9">
        <w:rPr>
          <w:sz w:val="30"/>
          <w:szCs w:val="30"/>
          <w:lang w:val="be-BY"/>
        </w:rPr>
        <w:t xml:space="preserve"> характар;</w:t>
      </w:r>
    </w:p>
    <w:p w:rsidR="00B250B9" w:rsidRPr="00ED7B7E" w:rsidRDefault="00B250B9" w:rsidP="00151D84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B250B9">
        <w:rPr>
          <w:sz w:val="30"/>
          <w:szCs w:val="30"/>
          <w:lang w:val="be-BY"/>
        </w:rPr>
        <w:t xml:space="preserve">       выкарыстанне ін</w:t>
      </w:r>
      <w:r w:rsidR="00ED7B7E">
        <w:rPr>
          <w:sz w:val="30"/>
          <w:szCs w:val="30"/>
          <w:lang w:val="be-BY"/>
        </w:rPr>
        <w:t>шых спосабаў вырашэння канфлікту</w:t>
      </w:r>
      <w:r w:rsidRPr="00B250B9">
        <w:rPr>
          <w:sz w:val="30"/>
          <w:szCs w:val="30"/>
          <w:lang w:val="be-BY"/>
        </w:rPr>
        <w:t>.</w:t>
      </w:r>
    </w:p>
    <w:p w:rsidR="00B250B9" w:rsidRPr="00ED7B7E" w:rsidRDefault="00ED7B7E" w:rsidP="00ED7B7E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ED7B7E">
        <w:rPr>
          <w:sz w:val="30"/>
          <w:szCs w:val="30"/>
          <w:lang w:val="be-BY"/>
        </w:rPr>
        <w:t xml:space="preserve">       </w:t>
      </w:r>
      <w:r w:rsidR="00B250B9" w:rsidRPr="00ED7B7E">
        <w:rPr>
          <w:sz w:val="30"/>
          <w:szCs w:val="30"/>
          <w:lang w:val="be-BY"/>
        </w:rPr>
        <w:t>21. Пры прыняцці рашэння аб выбары канкрэтнаг</w:t>
      </w:r>
      <w:r>
        <w:rPr>
          <w:sz w:val="30"/>
          <w:szCs w:val="30"/>
          <w:lang w:val="be-BY"/>
        </w:rPr>
        <w:t>а спосабу ўрэгулявання канфлікту</w:t>
      </w:r>
      <w:r w:rsidR="001937BC" w:rsidRPr="00ED7B7E">
        <w:rPr>
          <w:sz w:val="30"/>
          <w:szCs w:val="30"/>
          <w:lang w:val="be-BY"/>
        </w:rPr>
        <w:t xml:space="preserve"> інтарэсаў важна</w:t>
      </w:r>
      <w:r w:rsidR="00B250B9" w:rsidRPr="00ED7B7E">
        <w:rPr>
          <w:sz w:val="30"/>
          <w:szCs w:val="30"/>
          <w:lang w:val="be-BY"/>
        </w:rPr>
        <w:t xml:space="preserve"> ўлічвац</w:t>
      </w:r>
      <w:r w:rsidR="001937BC" w:rsidRPr="00ED7B7E">
        <w:rPr>
          <w:sz w:val="30"/>
          <w:szCs w:val="30"/>
          <w:lang w:val="be-BY"/>
        </w:rPr>
        <w:t>ь значнасць асабістага інтарэсу</w:t>
      </w:r>
      <w:r w:rsidR="00B250B9" w:rsidRPr="00ED7B7E">
        <w:rPr>
          <w:sz w:val="30"/>
          <w:szCs w:val="30"/>
          <w:lang w:val="be-BY"/>
        </w:rPr>
        <w:t xml:space="preserve"> работніка і верагоднасць таго, што асаб</w:t>
      </w:r>
      <w:r w:rsidR="001937BC" w:rsidRPr="00ED7B7E">
        <w:rPr>
          <w:sz w:val="30"/>
          <w:szCs w:val="30"/>
          <w:lang w:val="be-BY"/>
        </w:rPr>
        <w:t xml:space="preserve">істы інтарэс будзе рэалізаваны ва  ўрон </w:t>
      </w:r>
      <w:r w:rsidR="00B250B9" w:rsidRPr="00ED7B7E">
        <w:rPr>
          <w:sz w:val="30"/>
          <w:szCs w:val="30"/>
          <w:lang w:val="be-BY"/>
        </w:rPr>
        <w:t xml:space="preserve"> інтарэсам ўстановы адукацыі.</w:t>
      </w:r>
    </w:p>
    <w:p w:rsidR="00151D84" w:rsidRPr="00ED7B7E" w:rsidRDefault="00B250B9" w:rsidP="00B250B9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ED7B7E">
        <w:rPr>
          <w:sz w:val="30"/>
          <w:szCs w:val="30"/>
          <w:lang w:val="be-BY"/>
        </w:rPr>
        <w:t xml:space="preserve">       22. У выпадку адмовы работніка ад прыняцця мер па праду</w:t>
      </w:r>
      <w:r w:rsidR="00ED7B7E" w:rsidRPr="00ED7B7E">
        <w:rPr>
          <w:sz w:val="30"/>
          <w:szCs w:val="30"/>
          <w:lang w:val="be-BY"/>
        </w:rPr>
        <w:t>хіленні і ўрэгуляванні канфлікту</w:t>
      </w:r>
      <w:r w:rsidRPr="00ED7B7E">
        <w:rPr>
          <w:sz w:val="30"/>
          <w:szCs w:val="30"/>
          <w:lang w:val="be-BY"/>
        </w:rPr>
        <w:t xml:space="preserve"> інтарэсаў кіраўнік установы адукацыі прымае рашэнне ў адпаведнасці з заканадаўствам Рэспублікі Беларусь</w:t>
      </w:r>
      <w:r w:rsidR="00ED7B7E">
        <w:rPr>
          <w:sz w:val="30"/>
          <w:szCs w:val="30"/>
          <w:lang w:val="be-BY"/>
        </w:rPr>
        <w:t>.</w:t>
      </w:r>
      <w:bookmarkStart w:id="0" w:name="_GoBack"/>
      <w:bookmarkEnd w:id="0"/>
    </w:p>
    <w:p w:rsidR="00151D84" w:rsidRPr="00ED7B7E" w:rsidRDefault="00151D84" w:rsidP="00151D84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ED7B7E">
        <w:rPr>
          <w:sz w:val="30"/>
          <w:szCs w:val="30"/>
          <w:lang w:val="be-BY"/>
        </w:rPr>
        <w:t xml:space="preserve">       </w:t>
      </w:r>
    </w:p>
    <w:p w:rsidR="00151D84" w:rsidRPr="00ED7B7E" w:rsidRDefault="00151D84" w:rsidP="00151D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8542B" w:rsidRPr="00ED7B7E" w:rsidRDefault="0098542B">
      <w:pPr>
        <w:rPr>
          <w:lang w:val="be-BY"/>
        </w:rPr>
      </w:pPr>
    </w:p>
    <w:sectPr w:rsidR="0098542B" w:rsidRPr="00ED7B7E" w:rsidSect="00A818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5FEE"/>
    <w:multiLevelType w:val="hybridMultilevel"/>
    <w:tmpl w:val="2A94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3AA5"/>
    <w:multiLevelType w:val="hybridMultilevel"/>
    <w:tmpl w:val="F35A7C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84"/>
    <w:rsid w:val="00151D84"/>
    <w:rsid w:val="0017264B"/>
    <w:rsid w:val="001937BC"/>
    <w:rsid w:val="001A6BB1"/>
    <w:rsid w:val="0029304B"/>
    <w:rsid w:val="0045392D"/>
    <w:rsid w:val="004A2F62"/>
    <w:rsid w:val="005D5D83"/>
    <w:rsid w:val="00727398"/>
    <w:rsid w:val="0098542B"/>
    <w:rsid w:val="00B250B9"/>
    <w:rsid w:val="00BB6DF1"/>
    <w:rsid w:val="00C1222F"/>
    <w:rsid w:val="00D55C27"/>
    <w:rsid w:val="00E45595"/>
    <w:rsid w:val="00ED7B7E"/>
    <w:rsid w:val="00F105E0"/>
    <w:rsid w:val="00F3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BCBC"/>
  <w15:chartTrackingRefBased/>
  <w15:docId w15:val="{181A4469-D51E-4564-9C1E-C1956BE4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D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2021-02-03T06:32:00Z</cp:lastPrinted>
  <dcterms:created xsi:type="dcterms:W3CDTF">2021-02-03T05:30:00Z</dcterms:created>
  <dcterms:modified xsi:type="dcterms:W3CDTF">2021-02-03T11:10:00Z</dcterms:modified>
</cp:coreProperties>
</file>