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2611A" w14:textId="2FD7FA95" w:rsidR="000E6F5D" w:rsidRPr="003A49EF" w:rsidRDefault="000E6F5D" w:rsidP="000E6F5D">
      <w:pPr>
        <w:keepNext/>
        <w:keepLines/>
        <w:pBdr>
          <w:right w:val="single" w:sz="4" w:space="4" w:color="auto"/>
        </w:pBdr>
        <w:tabs>
          <w:tab w:val="left" w:pos="11907"/>
          <w:tab w:val="left" w:pos="12049"/>
        </w:tabs>
        <w:spacing w:before="200" w:after="0" w:line="276" w:lineRule="auto"/>
        <w:outlineLvl w:val="1"/>
        <w:rPr>
          <w:rFonts w:ascii="Times New Roman" w:eastAsia="Times New Roman" w:hAnsi="Times New Roman" w:cs="Times New Roman"/>
          <w:sz w:val="30"/>
          <w:szCs w:val="30"/>
          <w:lang w:val="be-BY" w:eastAsia="ru-RU"/>
        </w:rPr>
      </w:pPr>
      <w:bookmarkStart w:id="0" w:name="_GoBack"/>
      <w:bookmarkEnd w:id="0"/>
      <w:r>
        <w:rPr>
          <w:rFonts w:ascii="Times New Roman" w:eastAsia="Times New Roman" w:hAnsi="Times New Roman" w:cs="Times New Roman"/>
          <w:bCs/>
          <w:sz w:val="30"/>
          <w:szCs w:val="30"/>
          <w:lang w:val="be-BY" w:eastAsia="ru-RU"/>
        </w:rPr>
        <w:t xml:space="preserve">         </w:t>
      </w:r>
      <w:r w:rsidRPr="000E6F5D">
        <w:rPr>
          <w:rFonts w:ascii="Times New Roman" w:eastAsia="Times New Roman" w:hAnsi="Times New Roman" w:cs="Times New Roman"/>
          <w:bCs/>
          <w:sz w:val="30"/>
          <w:szCs w:val="30"/>
          <w:lang w:val="be-BY" w:eastAsia="ru-RU"/>
        </w:rPr>
        <w:t xml:space="preserve"> Раздзел 1.</w:t>
      </w:r>
      <w:r w:rsidR="003A49EF">
        <w:rPr>
          <w:rFonts w:ascii="Times New Roman" w:eastAsia="Times New Roman" w:hAnsi="Times New Roman" w:cs="Times New Roman"/>
          <w:bCs/>
          <w:sz w:val="30"/>
          <w:szCs w:val="30"/>
          <w:lang w:val="be-BY" w:eastAsia="ru-RU"/>
        </w:rPr>
        <w:t xml:space="preserve"> </w:t>
      </w:r>
      <w:r w:rsidRPr="000E6F5D">
        <w:rPr>
          <w:rFonts w:ascii="Times New Roman" w:eastAsia="Times New Roman" w:hAnsi="Times New Roman" w:cs="Times New Roman"/>
          <w:bCs/>
          <w:sz w:val="30"/>
          <w:szCs w:val="30"/>
          <w:lang w:val="be-BY" w:eastAsia="ru-RU"/>
        </w:rPr>
        <w:t xml:space="preserve"> Аналіз </w:t>
      </w:r>
      <w:r w:rsidR="003A49EF">
        <w:rPr>
          <w:rFonts w:ascii="Times New Roman" w:eastAsia="Times New Roman" w:hAnsi="Times New Roman" w:cs="Times New Roman"/>
          <w:bCs/>
          <w:sz w:val="30"/>
          <w:szCs w:val="30"/>
          <w:lang w:val="be-BY" w:eastAsia="ru-RU"/>
        </w:rPr>
        <w:t xml:space="preserve">  </w:t>
      </w:r>
      <w:r w:rsidRPr="000E6F5D">
        <w:rPr>
          <w:rFonts w:ascii="Times New Roman" w:eastAsia="Times New Roman" w:hAnsi="Times New Roman" w:cs="Times New Roman"/>
          <w:bCs/>
          <w:sz w:val="30"/>
          <w:szCs w:val="30"/>
          <w:lang w:val="be-BY" w:eastAsia="ru-RU"/>
        </w:rPr>
        <w:t xml:space="preserve">вынікаў  дзейнасці </w:t>
      </w:r>
      <w:r w:rsidR="003A49EF">
        <w:rPr>
          <w:rFonts w:ascii="Times New Roman" w:eastAsia="Times New Roman" w:hAnsi="Times New Roman" w:cs="Times New Roman"/>
          <w:bCs/>
          <w:sz w:val="30"/>
          <w:szCs w:val="30"/>
          <w:lang w:val="be-BY" w:eastAsia="ru-RU"/>
        </w:rPr>
        <w:t xml:space="preserve">   </w:t>
      </w:r>
      <w:r w:rsidRPr="000E6F5D">
        <w:rPr>
          <w:rFonts w:ascii="Times New Roman" w:eastAsia="Times New Roman" w:hAnsi="Times New Roman" w:cs="Times New Roman"/>
          <w:bCs/>
          <w:sz w:val="30"/>
          <w:szCs w:val="30"/>
          <w:lang w:val="be-BY" w:eastAsia="ru-RU"/>
        </w:rPr>
        <w:t xml:space="preserve">Дзяржаўнай </w:t>
      </w:r>
      <w:r w:rsidR="003A49EF">
        <w:rPr>
          <w:rFonts w:ascii="Times New Roman" w:eastAsia="Times New Roman" w:hAnsi="Times New Roman" w:cs="Times New Roman"/>
          <w:bCs/>
          <w:sz w:val="30"/>
          <w:szCs w:val="30"/>
          <w:lang w:val="be-BY" w:eastAsia="ru-RU"/>
        </w:rPr>
        <w:t xml:space="preserve">   </w:t>
      </w:r>
      <w:r w:rsidRPr="000E6F5D">
        <w:rPr>
          <w:rFonts w:ascii="Times New Roman" w:eastAsia="Times New Roman" w:hAnsi="Times New Roman" w:cs="Times New Roman"/>
          <w:bCs/>
          <w:sz w:val="30"/>
          <w:szCs w:val="30"/>
          <w:lang w:val="be-BY" w:eastAsia="ru-RU"/>
        </w:rPr>
        <w:t xml:space="preserve">установы  </w:t>
      </w:r>
      <w:r w:rsidR="003A49EF">
        <w:rPr>
          <w:rFonts w:ascii="Times New Roman" w:eastAsia="Times New Roman" w:hAnsi="Times New Roman" w:cs="Times New Roman"/>
          <w:bCs/>
          <w:sz w:val="30"/>
          <w:szCs w:val="30"/>
          <w:lang w:val="be-BY" w:eastAsia="ru-RU"/>
        </w:rPr>
        <w:t xml:space="preserve">  </w:t>
      </w:r>
      <w:r w:rsidRPr="000E6F5D">
        <w:rPr>
          <w:rFonts w:ascii="Times New Roman" w:eastAsia="Times New Roman" w:hAnsi="Times New Roman" w:cs="Times New Roman"/>
          <w:bCs/>
          <w:sz w:val="30"/>
          <w:szCs w:val="30"/>
          <w:lang w:val="be-BY" w:eastAsia="ru-RU"/>
        </w:rPr>
        <w:t xml:space="preserve">адукацыі </w:t>
      </w:r>
      <w:r w:rsidR="003A49EF">
        <w:rPr>
          <w:rFonts w:ascii="Times New Roman" w:eastAsia="Times New Roman" w:hAnsi="Times New Roman" w:cs="Times New Roman"/>
          <w:bCs/>
          <w:sz w:val="30"/>
          <w:szCs w:val="30"/>
          <w:lang w:val="be-BY" w:eastAsia="ru-RU"/>
        </w:rPr>
        <w:t xml:space="preserve"> </w:t>
      </w:r>
      <w:r w:rsidRPr="000E6F5D">
        <w:rPr>
          <w:rFonts w:ascii="Times New Roman" w:eastAsia="Times New Roman" w:hAnsi="Times New Roman" w:cs="Times New Roman"/>
          <w:bCs/>
          <w:sz w:val="30"/>
          <w:szCs w:val="30"/>
          <w:lang w:val="be-BY" w:eastAsia="ru-RU"/>
        </w:rPr>
        <w:t>“Грыцэвіцкая сярэдняя  школа  Клецкага  раёна” за 2023/2024 навучальны год</w:t>
      </w:r>
      <w:r w:rsidR="003A49EF">
        <w:rPr>
          <w:rFonts w:ascii="Times New Roman" w:eastAsia="Times New Roman" w:hAnsi="Times New Roman" w:cs="Times New Roman"/>
          <w:bCs/>
          <w:sz w:val="30"/>
          <w:szCs w:val="30"/>
          <w:lang w:val="be-BY" w:eastAsia="ru-RU"/>
        </w:rPr>
        <w:t>.</w:t>
      </w:r>
    </w:p>
    <w:p w14:paraId="2193E18A" w14:textId="77777777" w:rsidR="000E6F5D" w:rsidRPr="000E6F5D" w:rsidRDefault="000E6F5D" w:rsidP="000E6F5D">
      <w:pPr>
        <w:spacing w:after="0" w:line="240" w:lineRule="auto"/>
        <w:jc w:val="both"/>
        <w:rPr>
          <w:rFonts w:ascii="Times New Roman" w:eastAsia="Calibri" w:hAnsi="Times New Roman" w:cs="Times New Roman"/>
          <w:sz w:val="30"/>
          <w:szCs w:val="30"/>
          <w:lang w:val="be-BY"/>
        </w:rPr>
      </w:pPr>
      <w:r w:rsidRPr="000E6F5D">
        <w:rPr>
          <w:rFonts w:ascii="Times New Roman" w:eastAsia="Times New Roman" w:hAnsi="Times New Roman" w:cs="Times New Roman"/>
          <w:i/>
          <w:sz w:val="30"/>
          <w:szCs w:val="30"/>
          <w:lang w:val="be-BY" w:eastAsia="ru-RU"/>
        </w:rPr>
        <w:t xml:space="preserve">         </w:t>
      </w:r>
      <w:r w:rsidRPr="000E6F5D">
        <w:rPr>
          <w:rFonts w:ascii="Times New Roman" w:eastAsia="Calibri" w:hAnsi="Times New Roman" w:cs="Times New Roman"/>
          <w:sz w:val="30"/>
          <w:szCs w:val="30"/>
          <w:lang w:val="be-BY"/>
        </w:rPr>
        <w:t xml:space="preserve">Дзейнасць  Дзяржаўнай установы адукацыі “Грыцэвіцкая сярэдняя школа Клецкага раёна” ажыццяўлялася ў адпаведнасці з  Кодэксам Рэспублікі Беларусь аб адукацыі, Дзяржаўнай праграмай “Адукацыя і маладзёжная палітыка”  на 2021-2025 гады, зацверджанай Пастановай Савета Міністраў Рэспублікі Беларусь 29.01.2021 № 57, асноўнымі патрабаваннямі да арганізацыі адукацыйнага працэсу пры рэалізацыі адукацыйных праграм агульнай сярэдняй адукацыі, нарматыўнымі прававымі дакументамі, рэкамендаванымі Міністэрствам адукацыі Рэспублікі Беларусь для ўстаноў агульнай сярэдняй адукацыі,  </w:t>
      </w:r>
      <w:r w:rsidRPr="000E6F5D">
        <w:rPr>
          <w:rFonts w:ascii="Times New Roman" w:eastAsia="Times New Roman" w:hAnsi="Times New Roman" w:cs="Times New Roman"/>
          <w:sz w:val="30"/>
          <w:szCs w:val="30"/>
          <w:lang w:val="be-BY" w:eastAsia="ru-RU"/>
        </w:rPr>
        <w:t xml:space="preserve"> лакальнымі нарматыўнымі прававымі актамі.  </w:t>
      </w:r>
    </w:p>
    <w:p w14:paraId="41401C5C"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i/>
          <w:sz w:val="30"/>
          <w:szCs w:val="30"/>
          <w:lang w:val="be-BY" w:eastAsia="ru-RU"/>
        </w:rPr>
        <w:t xml:space="preserve">         </w:t>
      </w:r>
      <w:r w:rsidRPr="000E6F5D">
        <w:rPr>
          <w:rFonts w:ascii="Times New Roman" w:eastAsia="Times New Roman" w:hAnsi="Times New Roman" w:cs="Times New Roman"/>
          <w:sz w:val="30"/>
          <w:szCs w:val="30"/>
          <w:lang w:val="be-BY" w:eastAsia="ru-RU"/>
        </w:rPr>
        <w:t xml:space="preserve">У  2023/2024  навучальным  годзе     </w:t>
      </w:r>
      <w:r>
        <w:rPr>
          <w:rFonts w:ascii="Times New Roman" w:eastAsia="Times New Roman" w:hAnsi="Times New Roman" w:cs="Times New Roman"/>
          <w:sz w:val="30"/>
          <w:szCs w:val="30"/>
          <w:lang w:val="be-BY" w:eastAsia="ru-RU"/>
        </w:rPr>
        <w:t xml:space="preserve">  ў</w:t>
      </w:r>
      <w:r w:rsidRPr="000E6F5D">
        <w:rPr>
          <w:rFonts w:ascii="Times New Roman" w:eastAsia="Times New Roman" w:hAnsi="Times New Roman" w:cs="Times New Roman"/>
          <w:sz w:val="30"/>
          <w:szCs w:val="30"/>
          <w:lang w:val="be-BY" w:eastAsia="ru-RU"/>
        </w:rPr>
        <w:t xml:space="preserve">становай   адукацыі  праводзілася  мэтанакіраваная   работа  па ўдасканаленні адукацыйнага асяроддзя,  забеспячэнні даступнасці і якасці адукацыі праз павышэнне ўзроўню падрыхтоўкі кожнага навучэнца ў адпаведнасці з запатрабаваннямі грамадства, адукацыйнымі запытамі вучняў і іх законных прадстаўнікоў. </w:t>
      </w:r>
    </w:p>
    <w:p w14:paraId="538CDC39"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Ажыццяўляўся дзейсны кантроль за забеспячэннем бяспекі адукацыйнага працэсу, захаваннем здароўезберажэння ва ўрочны і пазаўрочны час.</w:t>
      </w:r>
    </w:p>
    <w:p w14:paraId="5DE958A3" w14:textId="474C015F" w:rsidR="000E6F5D" w:rsidRPr="000E6F5D" w:rsidRDefault="000E6F5D" w:rsidP="000E6F5D">
      <w:pPr>
        <w:spacing w:after="0" w:line="240" w:lineRule="auto"/>
        <w:jc w:val="both"/>
        <w:rPr>
          <w:rFonts w:ascii="Times New Roman" w:eastAsia="Times New Roman" w:hAnsi="Times New Roman" w:cs="Times New Roman"/>
          <w:color w:val="000000"/>
          <w:sz w:val="30"/>
          <w:szCs w:val="30"/>
          <w:shd w:val="clear" w:color="auto" w:fill="FFFFFF"/>
          <w:lang w:val="be-BY" w:eastAsia="ru-RU"/>
        </w:rPr>
      </w:pPr>
      <w:r w:rsidRPr="000E6F5D">
        <w:rPr>
          <w:rFonts w:ascii="Times New Roman" w:eastAsia="Times New Roman" w:hAnsi="Times New Roman" w:cs="Times New Roman"/>
          <w:sz w:val="30"/>
          <w:szCs w:val="30"/>
          <w:lang w:val="be-BY" w:eastAsia="ru-RU"/>
        </w:rPr>
        <w:t xml:space="preserve">        </w:t>
      </w:r>
      <w:r w:rsidRPr="000E6F5D">
        <w:rPr>
          <w:rFonts w:ascii="Times New Roman" w:eastAsia="Times New Roman" w:hAnsi="Times New Roman" w:cs="Times New Roman"/>
          <w:color w:val="000000"/>
          <w:sz w:val="30"/>
          <w:szCs w:val="30"/>
          <w:shd w:val="clear" w:color="auto" w:fill="FFFFFF"/>
          <w:lang w:val="be-BY" w:eastAsia="ru-RU"/>
        </w:rPr>
        <w:t xml:space="preserve">Праводзілася  работа з  высокаматываванымі і адоранымі вучнямі па падрыхтоўцы да </w:t>
      </w:r>
      <w:r w:rsidR="003A49EF">
        <w:rPr>
          <w:rFonts w:ascii="Times New Roman" w:eastAsia="Times New Roman" w:hAnsi="Times New Roman" w:cs="Times New Roman"/>
          <w:color w:val="000000"/>
          <w:sz w:val="30"/>
          <w:szCs w:val="30"/>
          <w:shd w:val="clear" w:color="auto" w:fill="FFFFFF"/>
          <w:lang w:val="be-BY" w:eastAsia="ru-RU"/>
        </w:rPr>
        <w:t xml:space="preserve">рэспубліканскіх </w:t>
      </w:r>
      <w:r w:rsidRPr="000E6F5D">
        <w:rPr>
          <w:rFonts w:ascii="Times New Roman" w:eastAsia="Times New Roman" w:hAnsi="Times New Roman" w:cs="Times New Roman"/>
          <w:color w:val="000000"/>
          <w:sz w:val="30"/>
          <w:szCs w:val="30"/>
          <w:shd w:val="clear" w:color="auto" w:fill="FFFFFF"/>
          <w:lang w:val="be-BY" w:eastAsia="ru-RU"/>
        </w:rPr>
        <w:t>прадметных алімпіяд і конкурсаў работ даследчага характару праз   арганізацыю правядзення вучэбных, факультатыўных, стымулюючых заняткаў і пазаўрочную дзейнасць.</w:t>
      </w:r>
    </w:p>
    <w:p w14:paraId="5BFA4E90"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Вялікая ўвага ўдзялялася  фарміраванню ў  навучэнцаў  асноў здаровага ладу жыцця, грамадзянскасці, патрыятызму, духоўна-маральных каштоўнасцей   праз  выкарыстанне магчымасцей рэсурснага цэнтра.</w:t>
      </w:r>
    </w:p>
    <w:p w14:paraId="2CA4D2FD" w14:textId="77777777" w:rsidR="000E6F5D" w:rsidRPr="000E6F5D" w:rsidRDefault="000E6F5D" w:rsidP="000E6F5D">
      <w:pPr>
        <w:spacing w:after="0" w:line="240" w:lineRule="auto"/>
        <w:jc w:val="both"/>
        <w:rPr>
          <w:rFonts w:ascii="Times New Roman" w:eastAsia="Times New Roman" w:hAnsi="Times New Roman" w:cs="Times New Roman"/>
          <w:i/>
          <w:sz w:val="30"/>
          <w:szCs w:val="30"/>
          <w:lang w:val="be-BY" w:eastAsia="ru-RU"/>
        </w:rPr>
      </w:pPr>
      <w:r w:rsidRPr="000E6F5D">
        <w:rPr>
          <w:rFonts w:ascii="Times New Roman" w:eastAsia="Times New Roman" w:hAnsi="Times New Roman" w:cs="Times New Roman"/>
          <w:sz w:val="30"/>
          <w:szCs w:val="30"/>
          <w:lang w:val="be-BY" w:eastAsia="ru-RU"/>
        </w:rPr>
        <w:t xml:space="preserve">        Прадоўжана работа па абнаўленні матэрыяльна-тэхнічнай базы ўстановы адукацыі праз развіццё пазабюджэтнай дзейнасці, удасканаленне экалагічнага асяроддзя.</w:t>
      </w:r>
      <w:r w:rsidRPr="000E6F5D">
        <w:rPr>
          <w:rFonts w:ascii="Times New Roman" w:eastAsia="Times New Roman" w:hAnsi="Times New Roman" w:cs="Times New Roman"/>
          <w:i/>
          <w:sz w:val="30"/>
          <w:szCs w:val="30"/>
          <w:lang w:val="be-BY" w:eastAsia="ru-RU"/>
        </w:rPr>
        <w:t xml:space="preserve"> </w:t>
      </w:r>
    </w:p>
    <w:p w14:paraId="4A3F043C" w14:textId="42E0015A" w:rsidR="000E6F5D" w:rsidRPr="000E6F5D" w:rsidRDefault="003A49EF" w:rsidP="000E6F5D">
      <w:pPr>
        <w:spacing w:after="0" w:line="240" w:lineRule="auto"/>
        <w:jc w:val="both"/>
        <w:rPr>
          <w:rFonts w:ascii="Times New Roman" w:eastAsia="Calibri" w:hAnsi="Times New Roman" w:cs="Times New Roman"/>
          <w:sz w:val="30"/>
          <w:szCs w:val="30"/>
          <w:lang w:val="be-BY"/>
        </w:rPr>
      </w:pPr>
      <w:r>
        <w:rPr>
          <w:rFonts w:ascii="Times New Roman" w:eastAsia="Calibri" w:hAnsi="Times New Roman" w:cs="Times New Roman"/>
          <w:sz w:val="30"/>
          <w:szCs w:val="30"/>
          <w:lang w:val="be-BY"/>
        </w:rPr>
        <w:t xml:space="preserve">         П</w:t>
      </w:r>
      <w:r w:rsidR="000E6F5D" w:rsidRPr="000E6F5D">
        <w:rPr>
          <w:rFonts w:ascii="Times New Roman" w:eastAsia="Calibri" w:hAnsi="Times New Roman" w:cs="Times New Roman"/>
          <w:sz w:val="30"/>
          <w:szCs w:val="30"/>
          <w:lang w:val="be-BY"/>
        </w:rPr>
        <w:t>астаўленыя задачы ў 2023/20</w:t>
      </w:r>
      <w:r>
        <w:rPr>
          <w:rFonts w:ascii="Times New Roman" w:eastAsia="Calibri" w:hAnsi="Times New Roman" w:cs="Times New Roman"/>
          <w:sz w:val="30"/>
          <w:szCs w:val="30"/>
          <w:lang w:val="be-BY"/>
        </w:rPr>
        <w:t xml:space="preserve">24 навучальным годзе  </w:t>
      </w:r>
      <w:r w:rsidR="000E6F5D" w:rsidRPr="000E6F5D">
        <w:rPr>
          <w:rFonts w:ascii="Times New Roman" w:eastAsia="Calibri" w:hAnsi="Times New Roman" w:cs="Times New Roman"/>
          <w:sz w:val="30"/>
          <w:szCs w:val="30"/>
          <w:lang w:val="be-BY"/>
        </w:rPr>
        <w:t xml:space="preserve"> рэалізаваны.</w:t>
      </w:r>
    </w:p>
    <w:p w14:paraId="6E9240D8"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 xml:space="preserve">          </w:t>
      </w:r>
      <w:r w:rsidRPr="000E6F5D">
        <w:rPr>
          <w:rFonts w:ascii="Times New Roman" w:eastAsia="Times New Roman" w:hAnsi="Times New Roman" w:cs="Times New Roman"/>
          <w:sz w:val="30"/>
          <w:szCs w:val="30"/>
          <w:lang w:val="be-BY" w:eastAsia="ru-RU"/>
        </w:rPr>
        <w:t>Арганізацыйна-педагагічныя мерапрыемствы, накіраваныя на атрыманне вучнямі адукацыі, праводзіліся з мэтай стварэння неабходных умоў для эфектыўнага функцыянавання і развіцця ўстановы адукацыі. Усе запланаваныя мерапрыемствы выкананы.</w:t>
      </w:r>
    </w:p>
    <w:p w14:paraId="7BCE9082"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lastRenderedPageBreak/>
        <w:t xml:space="preserve">         У  2023/2024  навучальным  годзе  ажыццяўляўся  ўлік  дзяцей,  якія  падлягаюць  навучанню  на    ўзроўні агульнай сярэдняй адукацыі. Па мікрараёне ДУА “Грыцэвіцкая сярэдняя школа Клецкага раёна” на 01.01.2024 зарэгістравана дзяцей па спісках  пагаспадарчай кнігі сельвыканкамаў з 0 да 18 гадоў 199 </w:t>
      </w:r>
      <w:r w:rsidRPr="000E6F5D">
        <w:rPr>
          <w:rFonts w:ascii="Times New Roman" w:eastAsia="Times New Roman" w:hAnsi="Times New Roman" w:cs="Times New Roman"/>
          <w:i/>
          <w:sz w:val="30"/>
          <w:szCs w:val="30"/>
          <w:lang w:val="be-BY" w:eastAsia="ru-RU"/>
        </w:rPr>
        <w:t>(у мінулым годзе 207).</w:t>
      </w:r>
      <w:r w:rsidRPr="000E6F5D">
        <w:rPr>
          <w:rFonts w:ascii="Times New Roman" w:eastAsia="Times New Roman" w:hAnsi="Times New Roman" w:cs="Times New Roman"/>
          <w:sz w:val="30"/>
          <w:szCs w:val="30"/>
          <w:lang w:val="be-BY" w:eastAsia="ru-RU"/>
        </w:rPr>
        <w:t xml:space="preserve"> </w:t>
      </w:r>
    </w:p>
    <w:p w14:paraId="3E8AB6C0"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Установа  адукацыі  працавала  ў  рэжыме 6-дзённага школьнага     тыдня і  5-дзённага вучэбнага,  існавала 11 класаў-камплектаў, у якіх на канец навучальнага года было 83 навучэнцы, на 16 менш, чым у мінулым  годзе </w:t>
      </w:r>
      <w:r w:rsidRPr="000E6F5D">
        <w:rPr>
          <w:rFonts w:ascii="Times New Roman" w:eastAsia="Times New Roman" w:hAnsi="Times New Roman" w:cs="Times New Roman"/>
          <w:i/>
          <w:sz w:val="30"/>
          <w:szCs w:val="30"/>
          <w:lang w:val="be-BY" w:eastAsia="ru-RU"/>
        </w:rPr>
        <w:t>(99),</w:t>
      </w:r>
      <w:r w:rsidRPr="000E6F5D">
        <w:rPr>
          <w:rFonts w:ascii="Times New Roman" w:eastAsia="Times New Roman" w:hAnsi="Times New Roman" w:cs="Times New Roman"/>
          <w:sz w:val="30"/>
          <w:szCs w:val="30"/>
          <w:lang w:val="be-BY" w:eastAsia="ru-RU"/>
        </w:rPr>
        <w:t xml:space="preserve"> з іх:</w:t>
      </w:r>
    </w:p>
    <w:p w14:paraId="6A91B066" w14:textId="77777777" w:rsidR="000E6F5D" w:rsidRPr="000E6F5D" w:rsidRDefault="000E6F5D" w:rsidP="000E6F5D">
      <w:pPr>
        <w:tabs>
          <w:tab w:val="left" w:pos="567"/>
        </w:tabs>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на І ступені агульнай сярэдняй адукацыі –  31 вучань </w:t>
      </w:r>
      <w:r w:rsidRPr="000E6F5D">
        <w:rPr>
          <w:rFonts w:ascii="Times New Roman" w:eastAsia="Times New Roman" w:hAnsi="Times New Roman" w:cs="Times New Roman"/>
          <w:i/>
          <w:sz w:val="30"/>
          <w:szCs w:val="30"/>
          <w:lang w:val="be-BY" w:eastAsia="ru-RU"/>
        </w:rPr>
        <w:t>( 2020/2021 навучальны год – 29, 2021/2022 – 29, 2022/2023 – 36);</w:t>
      </w:r>
    </w:p>
    <w:p w14:paraId="72293249" w14:textId="77777777" w:rsidR="000E6F5D" w:rsidRPr="000E6F5D" w:rsidRDefault="000E6F5D" w:rsidP="000E6F5D">
      <w:pPr>
        <w:tabs>
          <w:tab w:val="left" w:pos="567"/>
        </w:tabs>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на ІІ ступені – 43 </w:t>
      </w:r>
      <w:r w:rsidRPr="000E6F5D">
        <w:rPr>
          <w:rFonts w:ascii="Times New Roman" w:eastAsia="Times New Roman" w:hAnsi="Times New Roman" w:cs="Times New Roman"/>
          <w:i/>
          <w:sz w:val="30"/>
          <w:szCs w:val="30"/>
          <w:lang w:val="be-BY" w:eastAsia="ru-RU"/>
        </w:rPr>
        <w:t>(2020/2021 навучальны год – 48, 2021/2022  – 46,  2022/2023  – 54);</w:t>
      </w:r>
    </w:p>
    <w:p w14:paraId="317B16AD" w14:textId="77777777" w:rsidR="000E6F5D" w:rsidRPr="000E6F5D" w:rsidRDefault="000E6F5D" w:rsidP="000E6F5D">
      <w:pPr>
        <w:tabs>
          <w:tab w:val="left" w:pos="567"/>
        </w:tabs>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на ІІІ ступені – 9 </w:t>
      </w:r>
      <w:r w:rsidRPr="000E6F5D">
        <w:rPr>
          <w:rFonts w:ascii="Times New Roman" w:eastAsia="Times New Roman" w:hAnsi="Times New Roman" w:cs="Times New Roman"/>
          <w:i/>
          <w:sz w:val="30"/>
          <w:szCs w:val="30"/>
          <w:lang w:val="be-BY" w:eastAsia="ru-RU"/>
        </w:rPr>
        <w:t>(2020/2021 навучальны год – 8, 2021/2022   – 9, 2022/2023 – 9).</w:t>
      </w:r>
    </w:p>
    <w:p w14:paraId="5A21C3F0" w14:textId="77777777" w:rsidR="000E6F5D" w:rsidRPr="000E6F5D" w:rsidRDefault="000E6F5D" w:rsidP="000E6F5D">
      <w:pPr>
        <w:tabs>
          <w:tab w:val="left" w:pos="0"/>
        </w:tabs>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ab/>
        <w:t>Сярэдняя напаўняльнасць класаў складала: І-І</w:t>
      </w:r>
      <w:r w:rsidRPr="000E6F5D">
        <w:rPr>
          <w:rFonts w:ascii="Times New Roman" w:eastAsia="Times New Roman" w:hAnsi="Times New Roman" w:cs="Times New Roman"/>
          <w:sz w:val="30"/>
          <w:szCs w:val="30"/>
          <w:lang w:val="en-US" w:eastAsia="ru-RU"/>
        </w:rPr>
        <w:t>V</w:t>
      </w:r>
      <w:r w:rsidRPr="000E6F5D">
        <w:rPr>
          <w:rFonts w:ascii="Times New Roman" w:eastAsia="Times New Roman" w:hAnsi="Times New Roman" w:cs="Times New Roman"/>
          <w:sz w:val="30"/>
          <w:szCs w:val="30"/>
          <w:lang w:val="be-BY" w:eastAsia="ru-RU"/>
        </w:rPr>
        <w:t xml:space="preserve"> класы – 7,8  вучняў, </w:t>
      </w:r>
      <w:r w:rsidRPr="000E6F5D">
        <w:rPr>
          <w:rFonts w:ascii="Times New Roman" w:eastAsia="Times New Roman" w:hAnsi="Times New Roman" w:cs="Times New Roman"/>
          <w:sz w:val="30"/>
          <w:szCs w:val="30"/>
          <w:lang w:val="en-US" w:eastAsia="ru-RU"/>
        </w:rPr>
        <w:t>V</w:t>
      </w:r>
      <w:r w:rsidRPr="000E6F5D">
        <w:rPr>
          <w:rFonts w:ascii="Times New Roman" w:eastAsia="Times New Roman" w:hAnsi="Times New Roman" w:cs="Times New Roman"/>
          <w:sz w:val="30"/>
          <w:szCs w:val="30"/>
          <w:lang w:val="be-BY" w:eastAsia="ru-RU"/>
        </w:rPr>
        <w:t xml:space="preserve">-ІХ класы – 8,6 вучняў,  Х-ХІ класы – 4,5  вучняў. Сярэдняя напаўняльнасць па школе складала 7,5 вучняў. </w:t>
      </w:r>
    </w:p>
    <w:p w14:paraId="5C66A6E7" w14:textId="77777777" w:rsidR="000E6F5D" w:rsidRPr="000E6F5D" w:rsidRDefault="000E6F5D" w:rsidP="000E6F5D">
      <w:pPr>
        <w:tabs>
          <w:tab w:val="left" w:pos="567"/>
        </w:tabs>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Calibri" w:hAnsi="Times New Roman" w:cs="Times New Roman"/>
          <w:color w:val="000000"/>
          <w:sz w:val="30"/>
          <w:szCs w:val="30"/>
          <w:lang w:val="be-BY" w:eastAsia="ru-RU"/>
        </w:rPr>
        <w:t xml:space="preserve">         Для   вучня </w:t>
      </w:r>
      <w:r w:rsidRPr="000E6F5D">
        <w:rPr>
          <w:rFonts w:ascii="Times New Roman" w:eastAsia="Calibri" w:hAnsi="Times New Roman" w:cs="Times New Roman"/>
          <w:color w:val="000000"/>
          <w:sz w:val="30"/>
          <w:szCs w:val="30"/>
          <w:lang w:val="en-US" w:eastAsia="ru-RU"/>
        </w:rPr>
        <w:t>V</w:t>
      </w:r>
      <w:r w:rsidRPr="000E6F5D">
        <w:rPr>
          <w:rFonts w:ascii="Times New Roman" w:eastAsia="Calibri" w:hAnsi="Times New Roman" w:cs="Times New Roman"/>
          <w:color w:val="000000"/>
          <w:sz w:val="30"/>
          <w:szCs w:val="30"/>
          <w:lang w:val="be-BY" w:eastAsia="ru-RU"/>
        </w:rPr>
        <w:t>ІІІ класа  было  арганізавана навучанне  дома</w:t>
      </w:r>
      <w:r w:rsidRPr="000E6F5D">
        <w:rPr>
          <w:rFonts w:ascii="Times New Roman" w:eastAsia="Times New Roman" w:hAnsi="Times New Roman" w:cs="Times New Roman"/>
          <w:sz w:val="30"/>
          <w:szCs w:val="30"/>
          <w:lang w:val="be-BY" w:eastAsia="ru-RU"/>
        </w:rPr>
        <w:t xml:space="preserve">. </w:t>
      </w:r>
      <w:r w:rsidRPr="000E6F5D">
        <w:rPr>
          <w:rFonts w:ascii="Times New Roman" w:eastAsia="Times New Roman" w:hAnsi="Times New Roman" w:cs="Times New Roman"/>
          <w:sz w:val="30"/>
          <w:szCs w:val="30"/>
          <w:lang w:val="be-BY"/>
        </w:rPr>
        <w:t>Вучэбныя заняткі арганізаваны ў адну змену.</w:t>
      </w:r>
    </w:p>
    <w:p w14:paraId="691DC827"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У шосты школьны дзень  праводзіліся выхаваўчыя мерапрыемствы, мерапрыемствы спартыўна-аздараўленчага накірун</w:t>
      </w:r>
      <w:r w:rsidR="006822B5">
        <w:rPr>
          <w:rFonts w:ascii="Times New Roman" w:eastAsia="Times New Roman" w:hAnsi="Times New Roman" w:cs="Times New Roman"/>
          <w:sz w:val="30"/>
          <w:szCs w:val="30"/>
          <w:lang w:val="be-BY" w:eastAsia="ru-RU"/>
        </w:rPr>
        <w:t>ку,  кансультацыі для вучняў</w:t>
      </w:r>
      <w:r w:rsidRPr="000E6F5D">
        <w:rPr>
          <w:rFonts w:ascii="Times New Roman" w:eastAsia="Times New Roman" w:hAnsi="Times New Roman" w:cs="Times New Roman"/>
          <w:sz w:val="30"/>
          <w:szCs w:val="30"/>
          <w:lang w:val="be-BY" w:eastAsia="ru-RU"/>
        </w:rPr>
        <w:t xml:space="preserve"> і іх законных прадстаўнікоў настаўнікамі-прадметнікамі. </w:t>
      </w:r>
    </w:p>
    <w:p w14:paraId="36947103" w14:textId="77777777" w:rsidR="000E6F5D" w:rsidRPr="000E6F5D" w:rsidRDefault="000E6F5D" w:rsidP="000E6F5D">
      <w:pPr>
        <w:spacing w:after="0" w:line="240" w:lineRule="auto"/>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rPr>
        <w:t xml:space="preserve">         На працягу года быў арганізаваны кантроль за наведваннем вучнямі школы, вызначэнне прычын пропуску заняткаў, вялася электронная база ўліку наведвання.</w:t>
      </w:r>
    </w:p>
    <w:p w14:paraId="77C048B1" w14:textId="77777777" w:rsidR="000E6F5D" w:rsidRPr="000E6F5D" w:rsidRDefault="000E6F5D" w:rsidP="000E6F5D">
      <w:pPr>
        <w:spacing w:after="0" w:line="240" w:lineRule="auto"/>
        <w:jc w:val="both"/>
        <w:rPr>
          <w:rFonts w:ascii="Times New Roman" w:eastAsia="Calibri"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Падручнікамі і вучэбнымі дапаможнікамі вучні школы забяспечаны на 100%. Бібліятэка ўкамплектавана камп’ютарам з выхадам у інтэрнэт, капіравальнай тэхнікай, праграмай “Бібліёграф”. Для карыстальнікаў было арганізавана 16 кніжных выстаў, прымеркаваных да юбілеяў пісьменнікаў, памятных дат, праведзена 34 мерапрыемствы.</w:t>
      </w:r>
    </w:p>
    <w:p w14:paraId="26B1AEE1" w14:textId="77777777" w:rsidR="000E6F5D" w:rsidRPr="000E6F5D" w:rsidRDefault="000E6F5D" w:rsidP="000E6F5D">
      <w:pPr>
        <w:widowControl w:val="0"/>
        <w:spacing w:after="0" w:line="240" w:lineRule="auto"/>
        <w:ind w:left="709"/>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Для  ажыццяўлення  адукацыйнага  працэсу  выкарыстоўваюцца  14  вучэбных  кабінетаў,  спартыўная      і </w:t>
      </w:r>
    </w:p>
    <w:p w14:paraId="098EBBE4" w14:textId="77777777" w:rsidR="000E6F5D" w:rsidRPr="000E6F5D" w:rsidRDefault="000E6F5D" w:rsidP="000E6F5D">
      <w:pPr>
        <w:widowControl w:val="0"/>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актавая залы,  стадыён, 1 камп’ютарны клас з камплектацыяй 6+1. Працуе  асобны кабінет рэсурснага цэнтра па духоўна-маральным выхаванні.</w:t>
      </w:r>
    </w:p>
    <w:p w14:paraId="43CADE9D"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Для вырашэння задач комплекснай інфарматызацыі адукацыйнага працэсу  выкарыстоўваюцца 3 мультымедыйныя праектары, 4 ноўтбукі, інтэрактыўная дошка, 2 мультыборды, 4 вадкакрышталічныя тэлевізары ў кабінетах фізікі, хіміі, пачатковых класаў і  ў  фае. </w:t>
      </w:r>
    </w:p>
    <w:p w14:paraId="58CAFD22" w14:textId="77777777" w:rsidR="000E6F5D" w:rsidRPr="000E6F5D" w:rsidRDefault="000E6F5D" w:rsidP="000E6F5D">
      <w:pPr>
        <w:spacing w:after="0" w:line="240" w:lineRule="auto"/>
        <w:ind w:firstLine="709"/>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rPr>
        <w:lastRenderedPageBreak/>
        <w:t xml:space="preserve">Адной з праблем у развіцці інфармацыйнага асяроддзя з’яўляецца недастатковае сістэмнае прымяненне інфармацыйна-камунікатыўных тэхналогій у адукацыйным працэсе, што з’яўляецца вынікам адсутнасці метадычных распрацовак для ўдзелу у конкурсах “Камп’ютар. Адукацыя. Інтэрнэт”, “Педагагічная  </w:t>
      </w:r>
      <w:r w:rsidRPr="000E6F5D">
        <w:rPr>
          <w:rFonts w:ascii="Times New Roman" w:eastAsia="Calibri" w:hAnsi="Times New Roman" w:cs="Times New Roman"/>
          <w:sz w:val="30"/>
          <w:szCs w:val="30"/>
        </w:rPr>
        <w:t>IT</w:t>
      </w:r>
      <w:r w:rsidRPr="000E6F5D">
        <w:rPr>
          <w:rFonts w:ascii="Times New Roman" w:eastAsia="Calibri" w:hAnsi="Times New Roman" w:cs="Times New Roman"/>
          <w:sz w:val="30"/>
          <w:szCs w:val="30"/>
          <w:lang w:val="be-BY"/>
        </w:rPr>
        <w:t xml:space="preserve">-мазаіка”. </w:t>
      </w:r>
    </w:p>
    <w:p w14:paraId="7E5DE1DB" w14:textId="77777777" w:rsidR="000E6F5D" w:rsidRPr="000E6F5D" w:rsidRDefault="000E6F5D" w:rsidP="000E6F5D">
      <w:pPr>
        <w:widowControl w:val="0"/>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w:t>
      </w:r>
      <w:r w:rsidR="006822B5">
        <w:rPr>
          <w:rFonts w:ascii="Times New Roman" w:eastAsia="Times New Roman" w:hAnsi="Times New Roman" w:cs="Times New Roman"/>
          <w:sz w:val="30"/>
          <w:szCs w:val="30"/>
          <w:lang w:val="be-BY" w:eastAsia="ru-RU"/>
        </w:rPr>
        <w:t xml:space="preserve">Павышэнне ўзроўню  аснашчэння адукацыйнага працэсу – неабходная ўмова функцыянавання і развіцця ўстановы адукацыі. Абсталяванне сучасным вучэбным і спартыўным абсталяваннем, інфармацыйна-тэхнічнымі сродкамі   вызначаюцца   патрабаваннямі  Пастановы Міністэрства адукацыі Рэспублікі Беларусь ад 12 чэрвеня 2014 года № 75. </w:t>
      </w:r>
      <w:r w:rsidRPr="000E6F5D">
        <w:rPr>
          <w:rFonts w:ascii="Times New Roman" w:eastAsia="Times New Roman" w:hAnsi="Times New Roman" w:cs="Times New Roman"/>
          <w:sz w:val="30"/>
          <w:szCs w:val="30"/>
          <w:lang w:val="be-BY" w:eastAsia="ru-RU"/>
        </w:rPr>
        <w:t>Усе кабінеты маюць дастатковую наглядна-дыдактычную і метадычную базу, ЭСН, адказваюць санітарным нормам і правілам, маюць дастатковы ўзровень асветленасці, неабходную мэблю, адпаведную росту дзяцей, эстэтычна аформлены.</w:t>
      </w:r>
      <w:r w:rsidRPr="000E6F5D">
        <w:rPr>
          <w:rFonts w:ascii="Times New Roman" w:eastAsia="Calibri" w:hAnsi="Times New Roman" w:cs="Times New Roman"/>
          <w:sz w:val="30"/>
          <w:szCs w:val="30"/>
          <w:lang w:val="be-BY"/>
        </w:rPr>
        <w:t xml:space="preserve">  </w:t>
      </w:r>
      <w:r w:rsidR="006822B5">
        <w:rPr>
          <w:rFonts w:ascii="Times New Roman" w:eastAsia="Calibri" w:hAnsi="Times New Roman" w:cs="Times New Roman"/>
          <w:sz w:val="30"/>
          <w:szCs w:val="30"/>
          <w:lang w:val="be-BY"/>
        </w:rPr>
        <w:t>Аднак патрабуюць даўкамплектавання</w:t>
      </w:r>
      <w:r w:rsidR="00D8197F">
        <w:rPr>
          <w:rFonts w:ascii="Times New Roman" w:eastAsia="Calibri" w:hAnsi="Times New Roman" w:cs="Times New Roman"/>
          <w:sz w:val="30"/>
          <w:szCs w:val="30"/>
          <w:lang w:val="be-BY"/>
        </w:rPr>
        <w:t xml:space="preserve"> кабінеты, якія маюць працэнт аснашчанасці менш за 50%, а іменна: кабінеты гісторыі, матэматыкі, вучэбных прадметаў “Чарчэнне”, “Грамадазнаўства”, “Дапрызыўная падрыхтоўка”.</w:t>
      </w:r>
    </w:p>
    <w:p w14:paraId="72AE8CF6"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Дэмаграфічная сітуацыя ў мікрараёне школы апошнія гады характарызуецца стабільнасцю колькасці дзяцей.</w:t>
      </w:r>
    </w:p>
    <w:p w14:paraId="2D62A3B1" w14:textId="77777777" w:rsidR="000E6F5D" w:rsidRPr="000E6F5D" w:rsidRDefault="000E6F5D" w:rsidP="000E6F5D">
      <w:pPr>
        <w:spacing w:after="0" w:line="240" w:lineRule="auto"/>
        <w:jc w:val="both"/>
        <w:rPr>
          <w:rFonts w:ascii="Times New Roman" w:eastAsia="Times New Roman" w:hAnsi="Times New Roman" w:cs="Times New Roman"/>
          <w:i/>
          <w:sz w:val="30"/>
          <w:szCs w:val="30"/>
          <w:lang w:val="be-BY" w:eastAsia="ru-RU"/>
        </w:rPr>
      </w:pPr>
      <w:r w:rsidRPr="000E6F5D">
        <w:rPr>
          <w:rFonts w:ascii="Times New Roman" w:eastAsia="Times New Roman" w:hAnsi="Times New Roman" w:cs="Times New Roman"/>
          <w:sz w:val="30"/>
          <w:szCs w:val="30"/>
          <w:lang w:val="be-BY" w:eastAsia="ru-RU"/>
        </w:rPr>
        <w:t xml:space="preserve">    </w:t>
      </w:r>
      <w:r w:rsidRPr="000E6F5D">
        <w:rPr>
          <w:rFonts w:ascii="Times New Roman" w:eastAsia="Times New Roman" w:hAnsi="Times New Roman" w:cs="Times New Roman"/>
          <w:i/>
          <w:sz w:val="30"/>
          <w:szCs w:val="30"/>
          <w:lang w:val="be-BY" w:eastAsia="ru-RU"/>
        </w:rPr>
        <w:t xml:space="preserve">    </w:t>
      </w:r>
      <w:r w:rsidRPr="000E6F5D">
        <w:rPr>
          <w:rFonts w:ascii="Times New Roman" w:eastAsia="Calibri" w:hAnsi="Times New Roman" w:cs="Times New Roman"/>
          <w:i/>
          <w:sz w:val="30"/>
          <w:szCs w:val="30"/>
          <w:lang w:val="be-BY"/>
        </w:rPr>
        <w:t xml:space="preserve"> </w:t>
      </w:r>
      <w:r w:rsidRPr="000E6F5D">
        <w:rPr>
          <w:rFonts w:ascii="Times New Roman" w:eastAsia="Calibri" w:hAnsi="Times New Roman" w:cs="Times New Roman"/>
          <w:sz w:val="30"/>
          <w:szCs w:val="30"/>
          <w:lang w:val="be-BY"/>
        </w:rPr>
        <w:t xml:space="preserve">Ва ўстанове адукацыі праводзіцца значная работа  па захаванні і ўмацаванні здароўя навучэнцаў. У 2023/2024 навучальным годзе  да  першай  групы здароўя адносілася 13 вучняў (15,7%), да другой – 66 (79,5%), да трэцяй – 6 (7,2%), да чацвёртай – 1 (1,2%). </w:t>
      </w:r>
    </w:p>
    <w:p w14:paraId="3C2E8D8D" w14:textId="77777777" w:rsidR="000E6F5D" w:rsidRPr="000E6F5D" w:rsidRDefault="000E6F5D" w:rsidP="000E6F5D">
      <w:pPr>
        <w:spacing w:after="0"/>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rPr>
        <w:t xml:space="preserve">          Працэнт вучняў, аднесеных да першай групы здароўя не змяніўся, павялічыўся на 6%  працэнт вучняў другоў групы, зменшыўся працэнт вучняў, аднесеных  да трэцяй і чацвёртай  групы здароўя  на 3,9% і 0,8% адпаведна. У 2023/</w:t>
      </w:r>
      <w:r w:rsidRPr="000E6F5D">
        <w:rPr>
          <w:rFonts w:ascii="Times New Roman" w:eastAsia="Times New Roman" w:hAnsi="Times New Roman" w:cs="Times New Roman"/>
          <w:sz w:val="30"/>
          <w:szCs w:val="30"/>
          <w:lang w:val="be-BY" w:eastAsia="ru-RU"/>
        </w:rPr>
        <w:t>2024 навучальным  годзе    арганізаваны заняткі  спецыяльнай медыцынскай групы, якую наведвалі 2 вучні (2,4%).</w:t>
      </w:r>
    </w:p>
    <w:p w14:paraId="60F9224D" w14:textId="77777777" w:rsidR="000E6F5D" w:rsidRPr="000E6F5D" w:rsidRDefault="000E6F5D" w:rsidP="000E6F5D">
      <w:pPr>
        <w:spacing w:after="0" w:line="240" w:lineRule="auto"/>
        <w:ind w:right="-1" w:firstLine="709"/>
        <w:jc w:val="both"/>
        <w:rPr>
          <w:rFonts w:ascii="Times New Roman" w:eastAsia="Calibri" w:hAnsi="Times New Roman" w:cs="Times New Roman"/>
          <w:sz w:val="30"/>
          <w:szCs w:val="30"/>
          <w:shd w:val="clear" w:color="auto" w:fill="FFFFFF"/>
          <w:lang w:val="be-BY"/>
        </w:rPr>
      </w:pPr>
      <w:r w:rsidRPr="000E6F5D">
        <w:rPr>
          <w:rFonts w:ascii="Times New Roman" w:eastAsia="Calibri" w:hAnsi="Times New Roman" w:cs="Times New Roman"/>
          <w:sz w:val="30"/>
          <w:szCs w:val="30"/>
          <w:shd w:val="clear" w:color="auto" w:fill="FFFFFF"/>
          <w:lang w:val="be-BY"/>
        </w:rPr>
        <w:t>Працэнт забеспячэння ўстановы адукацыі спартыўным інвентаром і абсталяваннем складае  98,7% і пастаянна павялічваецца за кошт прыцягнення пазабюджэтных сродкаў.</w:t>
      </w:r>
    </w:p>
    <w:p w14:paraId="50A5DA22" w14:textId="77777777" w:rsidR="000E6F5D" w:rsidRPr="000E6F5D" w:rsidRDefault="000E6F5D" w:rsidP="000E6F5D">
      <w:pPr>
        <w:spacing w:after="0" w:line="240" w:lineRule="auto"/>
        <w:ind w:firstLine="709"/>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shd w:val="clear" w:color="auto" w:fill="FFFFFF"/>
          <w:lang w:val="be-BY"/>
        </w:rPr>
        <w:t>У 2023/2024 навучальным годзе ўстанова адукацыі прымала актыўны ўдзел у 36 раённай спартакіядзе школьнікаў і заняла 4 месца ў групе “Б</w:t>
      </w:r>
      <w:r w:rsidRPr="000E6F5D">
        <w:rPr>
          <w:rFonts w:ascii="Times New Roman" w:eastAsia="Calibri" w:hAnsi="Times New Roman" w:cs="Times New Roman"/>
          <w:i/>
          <w:sz w:val="30"/>
          <w:szCs w:val="30"/>
          <w:shd w:val="clear" w:color="auto" w:fill="FFFFFF"/>
          <w:lang w:val="be-BY"/>
        </w:rPr>
        <w:t xml:space="preserve">”, </w:t>
      </w:r>
      <w:r w:rsidRPr="000E6F5D">
        <w:rPr>
          <w:rFonts w:ascii="Times New Roman" w:eastAsia="Calibri" w:hAnsi="Times New Roman" w:cs="Times New Roman"/>
          <w:sz w:val="30"/>
          <w:szCs w:val="30"/>
          <w:shd w:val="clear" w:color="auto" w:fill="FFFFFF"/>
          <w:lang w:val="be-BY"/>
        </w:rPr>
        <w:t xml:space="preserve"> знізіўшы свае рэзультаты ў параўнанні з мінулым годам  </w:t>
      </w:r>
      <w:r w:rsidRPr="000E6F5D">
        <w:rPr>
          <w:rFonts w:ascii="Times New Roman" w:eastAsia="Calibri" w:hAnsi="Times New Roman" w:cs="Times New Roman"/>
          <w:i/>
          <w:sz w:val="30"/>
          <w:szCs w:val="30"/>
          <w:shd w:val="clear" w:color="auto" w:fill="FFFFFF"/>
          <w:lang w:val="be-BY"/>
        </w:rPr>
        <w:t>(2020/2021, 2021/2022  – 2 месца, 2022/2023 – 1 месца).</w:t>
      </w:r>
      <w:r w:rsidRPr="000E6F5D">
        <w:rPr>
          <w:rFonts w:ascii="Times New Roman" w:eastAsia="Calibri" w:hAnsi="Times New Roman" w:cs="Times New Roman"/>
          <w:sz w:val="30"/>
          <w:szCs w:val="30"/>
          <w:lang w:val="be-BY"/>
        </w:rPr>
        <w:t xml:space="preserve"> </w:t>
      </w:r>
    </w:p>
    <w:p w14:paraId="05AE355A" w14:textId="77777777" w:rsidR="000E6F5D" w:rsidRPr="000E6F5D" w:rsidRDefault="000E6F5D" w:rsidP="000E6F5D">
      <w:pPr>
        <w:spacing w:after="0" w:line="240" w:lineRule="auto"/>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rPr>
        <w:lastRenderedPageBreak/>
        <w:t xml:space="preserve">          Фарміраванню ЗЛЖ садзейнічае правядзенне летняй аздараўленчай кампаніі. </w:t>
      </w:r>
      <w:r w:rsidRPr="000E6F5D">
        <w:rPr>
          <w:rFonts w:ascii="Times New Roman" w:eastAsia="Times New Roman" w:hAnsi="Times New Roman" w:cs="Times New Roman"/>
          <w:sz w:val="30"/>
          <w:szCs w:val="30"/>
          <w:lang w:val="be-BY" w:eastAsia="ru-RU"/>
        </w:rPr>
        <w:t>За летні перыяд на базе</w:t>
      </w:r>
      <w:r w:rsidRPr="000E6F5D">
        <w:rPr>
          <w:rFonts w:ascii="Times New Roman" w:eastAsia="Times New Roman" w:hAnsi="Times New Roman" w:cs="Times New Roman"/>
          <w:b/>
          <w:sz w:val="30"/>
          <w:szCs w:val="30"/>
          <w:lang w:val="be-BY" w:eastAsia="ru-RU"/>
        </w:rPr>
        <w:t xml:space="preserve"> </w:t>
      </w:r>
      <w:r w:rsidRPr="000E6F5D">
        <w:rPr>
          <w:rFonts w:ascii="Times New Roman" w:eastAsia="Times New Roman" w:hAnsi="Times New Roman" w:cs="Times New Roman"/>
          <w:sz w:val="30"/>
          <w:szCs w:val="30"/>
          <w:lang w:val="be-BY" w:eastAsia="ru-RU"/>
        </w:rPr>
        <w:t xml:space="preserve">ўстановы адукацыі прайшлі  аздараўленне  20 вучняў  у лагеры з дзённым знаходжаннем,  </w:t>
      </w:r>
      <w:r w:rsidR="00CA6C81">
        <w:rPr>
          <w:rFonts w:ascii="Times New Roman" w:eastAsia="Times New Roman" w:hAnsi="Times New Roman" w:cs="Times New Roman"/>
          <w:sz w:val="30"/>
          <w:szCs w:val="30"/>
          <w:lang w:val="be-BY" w:eastAsia="ru-RU"/>
        </w:rPr>
        <w:t xml:space="preserve">у стацыянарным аздараўленчым лагеры “Нача-Клецк” – 3 вучні, што складае </w:t>
      </w:r>
      <w:r w:rsidRPr="000E6F5D">
        <w:rPr>
          <w:rFonts w:ascii="Times New Roman" w:eastAsia="Times New Roman" w:hAnsi="Times New Roman" w:cs="Times New Roman"/>
          <w:sz w:val="30"/>
          <w:szCs w:val="30"/>
          <w:lang w:val="be-BY" w:eastAsia="ru-RU"/>
        </w:rPr>
        <w:t xml:space="preserve"> </w:t>
      </w:r>
      <w:r w:rsidR="00CA6C81">
        <w:rPr>
          <w:rFonts w:ascii="Times New Roman" w:eastAsia="Times New Roman" w:hAnsi="Times New Roman" w:cs="Times New Roman"/>
          <w:sz w:val="30"/>
          <w:szCs w:val="30"/>
          <w:lang w:val="be-BY" w:eastAsia="ru-RU"/>
        </w:rPr>
        <w:t>27,7%.</w:t>
      </w:r>
      <w:r w:rsidR="00D8197F">
        <w:rPr>
          <w:rFonts w:ascii="Times New Roman" w:eastAsia="Times New Roman" w:hAnsi="Times New Roman" w:cs="Times New Roman"/>
          <w:sz w:val="30"/>
          <w:szCs w:val="30"/>
          <w:lang w:val="be-BY" w:eastAsia="ru-RU"/>
        </w:rPr>
        <w:t xml:space="preserve"> </w:t>
      </w:r>
      <w:r w:rsidRPr="000E6F5D">
        <w:rPr>
          <w:rFonts w:ascii="Times New Roman" w:eastAsia="Times New Roman" w:hAnsi="Times New Roman" w:cs="Times New Roman"/>
          <w:sz w:val="30"/>
          <w:szCs w:val="30"/>
          <w:lang w:val="be-BY" w:eastAsia="ru-RU"/>
        </w:rPr>
        <w:t xml:space="preserve">  </w:t>
      </w:r>
    </w:p>
    <w:p w14:paraId="07417FDC"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За 2023/2024 навучальны год траўм і мікратраўм не зафіксавана.</w:t>
      </w:r>
    </w:p>
    <w:p w14:paraId="76D2DD4E" w14:textId="77777777" w:rsidR="000E6F5D" w:rsidRPr="000E6F5D" w:rsidRDefault="000E6F5D" w:rsidP="000E6F5D">
      <w:pPr>
        <w:spacing w:after="0" w:line="240" w:lineRule="auto"/>
        <w:jc w:val="both"/>
        <w:rPr>
          <w:rFonts w:ascii="Times New Roman" w:eastAsia="Calibri" w:hAnsi="Times New Roman" w:cs="Times New Roman"/>
          <w:sz w:val="30"/>
          <w:szCs w:val="30"/>
          <w:lang w:val="be-BY"/>
        </w:rPr>
      </w:pPr>
      <w:r w:rsidRPr="000E6F5D">
        <w:rPr>
          <w:rFonts w:ascii="Times New Roman" w:eastAsia="Calibri" w:hAnsi="Times New Roman" w:cs="Times New Roman"/>
          <w:color w:val="000000"/>
          <w:sz w:val="30"/>
          <w:szCs w:val="30"/>
          <w:lang w:val="be-BY" w:eastAsia="ru-RU"/>
        </w:rPr>
        <w:t xml:space="preserve">         А</w:t>
      </w:r>
      <w:r w:rsidRPr="000E6F5D">
        <w:rPr>
          <w:rFonts w:ascii="Times New Roman" w:eastAsia="Calibri" w:hAnsi="Times New Roman" w:cs="Times New Roman"/>
          <w:color w:val="262626"/>
          <w:sz w:val="30"/>
          <w:szCs w:val="30"/>
          <w:lang w:val="be-BY" w:eastAsia="ru-RU"/>
        </w:rPr>
        <w:t xml:space="preserve">дукацыйны працэс </w:t>
      </w:r>
      <w:r w:rsidRPr="000E6F5D">
        <w:rPr>
          <w:rFonts w:ascii="Times New Roman" w:eastAsia="Times New Roman" w:hAnsi="Times New Roman" w:cs="Times New Roman"/>
          <w:sz w:val="30"/>
          <w:szCs w:val="30"/>
          <w:lang w:val="be-BY" w:eastAsia="ru-RU"/>
        </w:rPr>
        <w:t xml:space="preserve"> ажыццяўлялі  23 настаўнікі, з іх 3 сумяшчальнікі. 19 мелі вышэйшую адукацыю, 4 сярэднюю  спецыяльную.  9 педагогаў маюць (39,1%) вышэйшую кваліфікацыйную катэгорыю,</w:t>
      </w:r>
      <w:r w:rsidRPr="000E6F5D">
        <w:rPr>
          <w:rFonts w:ascii="Times New Roman" w:eastAsia="Times New Roman" w:hAnsi="Times New Roman" w:cs="Times New Roman"/>
          <w:i/>
          <w:sz w:val="30"/>
          <w:szCs w:val="30"/>
          <w:lang w:val="be-BY" w:eastAsia="ru-RU"/>
        </w:rPr>
        <w:t xml:space="preserve"> </w:t>
      </w:r>
      <w:r w:rsidRPr="000E6F5D">
        <w:rPr>
          <w:rFonts w:ascii="Times New Roman" w:eastAsia="Times New Roman" w:hAnsi="Times New Roman" w:cs="Times New Roman"/>
          <w:sz w:val="30"/>
          <w:szCs w:val="30"/>
          <w:lang w:val="be-BY" w:eastAsia="ru-RU"/>
        </w:rPr>
        <w:t xml:space="preserve"> 10 (43,5%) –  першую, 2 (8,7%) – другую, 2 (8,7%) – без катэгорыі.</w:t>
      </w:r>
      <w:r w:rsidRPr="000E6F5D">
        <w:rPr>
          <w:rFonts w:ascii="Times New Roman" w:eastAsia="Calibri" w:hAnsi="Times New Roman" w:cs="Times New Roman"/>
          <w:i/>
          <w:sz w:val="30"/>
          <w:szCs w:val="30"/>
          <w:lang w:val="be-BY" w:eastAsia="ru-RU"/>
        </w:rPr>
        <w:t xml:space="preserve"> </w:t>
      </w:r>
      <w:r w:rsidRPr="000E6F5D">
        <w:rPr>
          <w:rFonts w:ascii="Times New Roman" w:eastAsia="Calibri" w:hAnsi="Times New Roman" w:cs="Times New Roman"/>
          <w:color w:val="000000"/>
          <w:sz w:val="30"/>
          <w:szCs w:val="30"/>
          <w:lang w:val="be-BY" w:eastAsia="ru-RU"/>
        </w:rPr>
        <w:t xml:space="preserve">Школа  ўкамплектавана педагагічнымі кадрамі. Павысілі кваліфікацыйны ўзровень 2 настаўнікі </w:t>
      </w:r>
      <w:r w:rsidRPr="000E6F5D">
        <w:rPr>
          <w:rFonts w:ascii="Times New Roman" w:eastAsia="Calibri" w:hAnsi="Times New Roman" w:cs="Times New Roman"/>
          <w:i/>
          <w:color w:val="000000"/>
          <w:sz w:val="30"/>
          <w:szCs w:val="30"/>
          <w:lang w:val="be-BY" w:eastAsia="ru-RU"/>
        </w:rPr>
        <w:t xml:space="preserve">(2022/2023 – 3).             </w:t>
      </w:r>
      <w:r w:rsidRPr="000E6F5D">
        <w:rPr>
          <w:rFonts w:ascii="Times New Roman" w:eastAsia="Calibri" w:hAnsi="Times New Roman" w:cs="Times New Roman"/>
          <w:sz w:val="30"/>
          <w:szCs w:val="30"/>
          <w:lang w:val="be-BY"/>
        </w:rPr>
        <w:t xml:space="preserve">                    </w:t>
      </w:r>
    </w:p>
    <w:p w14:paraId="1280F6FE" w14:textId="77777777" w:rsidR="000E6F5D" w:rsidRPr="000E6F5D" w:rsidRDefault="000E6F5D" w:rsidP="000E6F5D">
      <w:pPr>
        <w:shd w:val="clear" w:color="auto" w:fill="FFFFFF"/>
        <w:tabs>
          <w:tab w:val="left" w:pos="1418"/>
          <w:tab w:val="left" w:pos="9639"/>
        </w:tabs>
        <w:spacing w:after="0" w:line="240" w:lineRule="auto"/>
        <w:ind w:right="19" w:firstLine="709"/>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rPr>
        <w:t xml:space="preserve">Адзначаецца эфектыўная работа па засваенні педагогамі адукацыйных праграм павышэння кваліфікацыі. Штогод установа адукацыі выконвае план павышэння кваліфікацыі, </w:t>
      </w:r>
      <w:r w:rsidRPr="000E6F5D">
        <w:rPr>
          <w:rFonts w:ascii="Times New Roman" w:eastAsia="Calibri" w:hAnsi="Times New Roman" w:cs="Times New Roman"/>
          <w:i/>
          <w:sz w:val="30"/>
          <w:szCs w:val="30"/>
          <w:lang w:val="be-BY"/>
        </w:rPr>
        <w:t xml:space="preserve"> </w:t>
      </w:r>
      <w:r w:rsidRPr="000E6F5D">
        <w:rPr>
          <w:rFonts w:ascii="Times New Roman" w:eastAsia="Calibri" w:hAnsi="Times New Roman" w:cs="Times New Roman"/>
          <w:sz w:val="30"/>
          <w:szCs w:val="30"/>
          <w:lang w:val="be-BY"/>
        </w:rPr>
        <w:t>працэнт выканання плана састаўляе 100%.</w:t>
      </w:r>
    </w:p>
    <w:p w14:paraId="78903946"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Calibri" w:hAnsi="Times New Roman" w:cs="Times New Roman"/>
          <w:sz w:val="30"/>
          <w:szCs w:val="30"/>
          <w:lang w:val="be-BY"/>
        </w:rPr>
        <w:t xml:space="preserve">          За рэзультаты работы па забеспячэнні якасці адукацыі ў 2023/2024 навучальным годзе 6 педагогаў атрымалі ўзнагароды. Аднак на працягу навучальнага года  педагогамі не выкананы графік падачы матэрыялаў  для  трансляцыі  эфектыўнай педагагічнай практыкі ў сродках масавай інфармацыі.</w:t>
      </w:r>
      <w:r w:rsidRPr="000E6F5D">
        <w:rPr>
          <w:rFonts w:ascii="Times New Roman" w:eastAsia="Calibri" w:hAnsi="Times New Roman" w:cs="Times New Roman"/>
          <w:sz w:val="30"/>
          <w:szCs w:val="30"/>
          <w:lang w:val="be-BY" w:eastAsia="ru-RU"/>
        </w:rPr>
        <w:t xml:space="preserve"> Паказчык працэнта друкаваных выданняў за год на аднаго педагагічнага работніка складае 0%</w:t>
      </w:r>
      <w:r w:rsidRPr="000E6F5D">
        <w:rPr>
          <w:rFonts w:ascii="Times New Roman" w:eastAsia="Calibri" w:hAnsi="Times New Roman" w:cs="Times New Roman"/>
          <w:color w:val="FF0000"/>
          <w:sz w:val="30"/>
          <w:szCs w:val="30"/>
          <w:lang w:val="be-BY" w:eastAsia="ru-RU"/>
        </w:rPr>
        <w:t xml:space="preserve"> </w:t>
      </w:r>
      <w:r w:rsidRPr="000E6F5D">
        <w:rPr>
          <w:rFonts w:ascii="Times New Roman" w:eastAsia="Calibri" w:hAnsi="Times New Roman" w:cs="Times New Roman"/>
          <w:sz w:val="30"/>
          <w:szCs w:val="30"/>
          <w:lang w:val="be-BY"/>
        </w:rPr>
        <w:t xml:space="preserve"> </w:t>
      </w:r>
      <w:r w:rsidRPr="000E6F5D">
        <w:rPr>
          <w:rFonts w:ascii="Times New Roman" w:eastAsia="Calibri" w:hAnsi="Times New Roman" w:cs="Times New Roman"/>
          <w:i/>
          <w:sz w:val="30"/>
          <w:szCs w:val="30"/>
          <w:lang w:val="be-BY"/>
        </w:rPr>
        <w:t>(2020/2021 – 2 (11,1%) , 2021/2022 – 1 (5,6%) , 2022/2023 –  1 (5,6% )).</w:t>
      </w:r>
    </w:p>
    <w:p w14:paraId="4FF22BD0" w14:textId="77777777" w:rsidR="000E6F5D" w:rsidRPr="000E6F5D" w:rsidRDefault="000E6F5D" w:rsidP="000E6F5D">
      <w:pPr>
        <w:spacing w:after="0" w:line="240" w:lineRule="auto"/>
        <w:jc w:val="both"/>
        <w:rPr>
          <w:rFonts w:ascii="Times New Roman" w:eastAsia="Calibri" w:hAnsi="Times New Roman" w:cs="Times New Roman"/>
          <w:color w:val="000000"/>
          <w:sz w:val="30"/>
          <w:szCs w:val="30"/>
          <w:lang w:val="be-BY" w:eastAsia="ru-RU"/>
        </w:rPr>
      </w:pPr>
      <w:r w:rsidRPr="000E6F5D">
        <w:rPr>
          <w:rFonts w:ascii="Times New Roman" w:eastAsia="Calibri" w:hAnsi="Times New Roman" w:cs="Times New Roman"/>
          <w:sz w:val="30"/>
          <w:szCs w:val="30"/>
          <w:lang w:val="be-BY"/>
        </w:rPr>
        <w:t xml:space="preserve">   </w:t>
      </w:r>
      <w:r w:rsidRPr="000E6F5D">
        <w:rPr>
          <w:rFonts w:ascii="Times New Roman" w:eastAsia="Calibri" w:hAnsi="Times New Roman" w:cs="Times New Roman"/>
          <w:sz w:val="30"/>
          <w:szCs w:val="30"/>
          <w:lang w:val="be-BY" w:eastAsia="ru-RU"/>
        </w:rPr>
        <w:t xml:space="preserve">      </w:t>
      </w:r>
      <w:r w:rsidRPr="000E6F5D">
        <w:rPr>
          <w:rFonts w:ascii="Times New Roman" w:eastAsia="Calibri" w:hAnsi="Times New Roman" w:cs="Times New Roman"/>
          <w:color w:val="000000"/>
          <w:sz w:val="30"/>
          <w:szCs w:val="30"/>
          <w:lang w:val="be-BY" w:eastAsia="ru-RU"/>
        </w:rPr>
        <w:t xml:space="preserve"> </w:t>
      </w:r>
      <w:r w:rsidRPr="000E6F5D">
        <w:rPr>
          <w:rFonts w:ascii="Times New Roman" w:eastAsia="Calibri" w:hAnsi="Times New Roman" w:cs="Times New Roman"/>
          <w:spacing w:val="-4"/>
          <w:sz w:val="30"/>
          <w:szCs w:val="30"/>
          <w:lang w:val="be-BY" w:eastAsia="ru-RU"/>
        </w:rPr>
        <w:t>Метадычная работа школы прадстаўляе сабой цэласную сістэму ўзаемазвязаных мерапрыемстваў, накіраваных на ўсебаковае павышэнне прафесійнага ўзроўню педагогаў, развіццё творчага патэнцыялу</w:t>
      </w:r>
      <w:r w:rsidRPr="000E6F5D">
        <w:rPr>
          <w:rFonts w:ascii="Times New Roman" w:eastAsia="Calibri" w:hAnsi="Times New Roman" w:cs="Times New Roman"/>
          <w:sz w:val="30"/>
          <w:szCs w:val="30"/>
          <w:lang w:val="be-BY" w:eastAsia="ru-RU"/>
        </w:rPr>
        <w:t xml:space="preserve"> і</w:t>
      </w:r>
      <w:r w:rsidRPr="000E6F5D">
        <w:rPr>
          <w:rFonts w:ascii="Times New Roman" w:eastAsia="Calibri" w:hAnsi="Times New Roman" w:cs="Times New Roman"/>
          <w:color w:val="000000"/>
          <w:sz w:val="30"/>
          <w:szCs w:val="30"/>
          <w:lang w:val="be-BY" w:eastAsia="ru-RU"/>
        </w:rPr>
        <w:t xml:space="preserve">  прадугледжвае дзейнасць педагагічнага савета, 4 вучэбна-метадычных аб’яднанняў:</w:t>
      </w:r>
      <w:r w:rsidRPr="000E6F5D">
        <w:rPr>
          <w:rFonts w:ascii="Times New Roman" w:eastAsia="Times New Roman" w:hAnsi="Times New Roman" w:cs="Times New Roman"/>
          <w:sz w:val="30"/>
          <w:szCs w:val="30"/>
          <w:lang w:val="be-BY" w:eastAsia="ru-RU"/>
        </w:rPr>
        <w:t xml:space="preserve"> (ВМА настаўнікаў пачатковых класаў (кіраўнік Ільюкевіч Л.І.), ВМА настаўнікаў гуманітарнага цыкла (кіраўнік Емяльянава А.Р.), ВМА настаўнікаў прыродазнаўча-матэматычнага цыкла (кіраўнік Жукоўская Л.М.),  ВМА класных кіраўнікоў (кіраўнік  Садкоўская П.В.), </w:t>
      </w:r>
      <w:r w:rsidRPr="000E6F5D">
        <w:rPr>
          <w:rFonts w:ascii="Times New Roman" w:eastAsia="Calibri" w:hAnsi="Times New Roman" w:cs="Times New Roman"/>
          <w:color w:val="000000"/>
          <w:sz w:val="30"/>
          <w:szCs w:val="30"/>
          <w:lang w:val="be-BY" w:eastAsia="ru-RU"/>
        </w:rPr>
        <w:t xml:space="preserve">работу атэстацыйнай камісіі, павышэнне кваліфікацыі, работу педагогаў па самаадукацыі.  </w:t>
      </w:r>
    </w:p>
    <w:p w14:paraId="1887AE4B" w14:textId="77777777" w:rsidR="000E6F5D" w:rsidRPr="000E6F5D" w:rsidRDefault="000E6F5D" w:rsidP="000E6F5D">
      <w:pPr>
        <w:spacing w:after="0" w:line="240" w:lineRule="auto"/>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rPr>
        <w:t xml:space="preserve">         Неабходна ўзмацніць кантроль за выкананнем плана работы вучэбна-метадычных аб’яднанняў настаўнікаў  і своечасовасцю прадастаўлення матэрыялаў па выніках правядзення пасяджэнняў, зрабіць акцэнт  на  правядзенне  майстар-класаў настаўнікамі першай і вышэйшай кваліфікацыйнай катэгорыі.</w:t>
      </w:r>
    </w:p>
    <w:p w14:paraId="28364405" w14:textId="77777777" w:rsidR="000E6F5D" w:rsidRPr="000E6F5D" w:rsidRDefault="000E6F5D" w:rsidP="000E6F5D">
      <w:pPr>
        <w:spacing w:after="0" w:line="240" w:lineRule="auto"/>
        <w:jc w:val="both"/>
        <w:rPr>
          <w:rFonts w:ascii="Times New Roman" w:eastAsia="Calibri" w:hAnsi="Times New Roman" w:cs="Times New Roman"/>
          <w:color w:val="000000"/>
          <w:sz w:val="30"/>
          <w:szCs w:val="30"/>
          <w:lang w:val="be-BY" w:eastAsia="ru-RU"/>
        </w:rPr>
      </w:pPr>
      <w:r w:rsidRPr="000E6F5D">
        <w:rPr>
          <w:rFonts w:ascii="Times New Roman" w:eastAsia="Calibri" w:hAnsi="Times New Roman" w:cs="Times New Roman"/>
          <w:color w:val="000000"/>
          <w:sz w:val="30"/>
          <w:szCs w:val="30"/>
          <w:lang w:val="be-BY" w:eastAsia="ru-RU"/>
        </w:rPr>
        <w:t xml:space="preserve">        </w:t>
      </w:r>
      <w:r w:rsidRPr="000E6F5D">
        <w:rPr>
          <w:rFonts w:ascii="Times New Roman" w:eastAsia="Times New Roman" w:hAnsi="Times New Roman" w:cs="Times New Roman"/>
          <w:sz w:val="30"/>
          <w:szCs w:val="30"/>
          <w:lang w:val="be-BY" w:eastAsia="ru-RU"/>
        </w:rPr>
        <w:t xml:space="preserve"> Праведзены 2 тэматычныя педагагічныя саветы.</w:t>
      </w:r>
      <w:r w:rsidRPr="000E6F5D">
        <w:rPr>
          <w:rFonts w:ascii="Times New Roman" w:eastAsia="Calibri" w:hAnsi="Times New Roman" w:cs="Times New Roman"/>
          <w:color w:val="000000"/>
          <w:sz w:val="30"/>
          <w:szCs w:val="30"/>
          <w:lang w:val="be-BY"/>
        </w:rPr>
        <w:t xml:space="preserve"> </w:t>
      </w:r>
    </w:p>
    <w:p w14:paraId="44DC4650" w14:textId="77777777" w:rsidR="000E6F5D" w:rsidRPr="000E6F5D" w:rsidRDefault="000E6F5D" w:rsidP="000E6F5D">
      <w:pPr>
        <w:spacing w:after="0" w:line="240" w:lineRule="auto"/>
        <w:ind w:right="-2"/>
        <w:jc w:val="both"/>
        <w:rPr>
          <w:rFonts w:ascii="Times New Roman" w:eastAsia="Calibri" w:hAnsi="Times New Roman" w:cs="Times New Roman"/>
          <w:color w:val="000000"/>
          <w:sz w:val="30"/>
          <w:szCs w:val="30"/>
          <w:lang w:val="be-BY"/>
        </w:rPr>
      </w:pPr>
      <w:r w:rsidRPr="000E6F5D">
        <w:rPr>
          <w:rFonts w:ascii="Times New Roman" w:eastAsia="Calibri" w:hAnsi="Times New Roman" w:cs="Times New Roman"/>
          <w:color w:val="000000"/>
          <w:sz w:val="30"/>
          <w:szCs w:val="30"/>
          <w:lang w:val="be-BY"/>
        </w:rPr>
        <w:lastRenderedPageBreak/>
        <w:t xml:space="preserve">         Самакантроль за станам выкладання прадметаў здзяйсняўся ў адпаведнасці з планам  і меў на мэце атрыманне аб’ектыўнай і дакладнай інфармацыі аб стане арганізацыі адукацыйнага працэсу</w:t>
      </w:r>
      <w:r w:rsidRPr="000E6F5D">
        <w:rPr>
          <w:rFonts w:ascii="Times New Roman" w:eastAsia="Calibri" w:hAnsi="Times New Roman" w:cs="Times New Roman"/>
          <w:color w:val="FF0000"/>
          <w:sz w:val="30"/>
          <w:szCs w:val="30"/>
          <w:lang w:val="be-BY"/>
        </w:rPr>
        <w:t xml:space="preserve"> </w:t>
      </w:r>
      <w:r w:rsidRPr="000E6F5D">
        <w:rPr>
          <w:rFonts w:ascii="Times New Roman" w:eastAsia="Calibri" w:hAnsi="Times New Roman" w:cs="Times New Roman"/>
          <w:color w:val="000000"/>
          <w:sz w:val="30"/>
          <w:szCs w:val="30"/>
          <w:lang w:val="be-BY"/>
        </w:rPr>
        <w:t xml:space="preserve">ў школе праз павышэнне якасці і эфектыўнасці кантролю для далейшай карэкцыі дзейнасці педагагічнага калектыву. </w:t>
      </w:r>
    </w:p>
    <w:p w14:paraId="51824460" w14:textId="77777777" w:rsidR="000E6F5D" w:rsidRPr="000E6F5D" w:rsidRDefault="000E6F5D" w:rsidP="000E6F5D">
      <w:pPr>
        <w:shd w:val="clear" w:color="auto" w:fill="FFFFFF"/>
        <w:spacing w:after="0" w:line="240" w:lineRule="auto"/>
        <w:jc w:val="both"/>
        <w:rPr>
          <w:rFonts w:ascii="Times New Roman" w:eastAsia="Calibri" w:hAnsi="Times New Roman" w:cs="Times New Roman"/>
          <w:color w:val="000000"/>
          <w:sz w:val="30"/>
          <w:szCs w:val="30"/>
          <w:lang w:val="be-BY"/>
        </w:rPr>
      </w:pPr>
      <w:r w:rsidRPr="000E6F5D">
        <w:rPr>
          <w:rFonts w:ascii="Times New Roman" w:eastAsia="Calibri" w:hAnsi="Times New Roman" w:cs="Times New Roman"/>
          <w:color w:val="000000"/>
          <w:sz w:val="30"/>
          <w:szCs w:val="30"/>
          <w:lang w:val="be-BY"/>
        </w:rPr>
        <w:t xml:space="preserve">        Асобна вывучалася пытанне якасці выкладання вучэбных прадметаў  </w:t>
      </w:r>
      <w:r w:rsidRPr="000E6F5D">
        <w:rPr>
          <w:rFonts w:ascii="Times New Roman" w:eastAsia="Calibri" w:hAnsi="Times New Roman" w:cs="Times New Roman"/>
          <w:sz w:val="30"/>
          <w:szCs w:val="30"/>
          <w:lang w:val="be-BY"/>
        </w:rPr>
        <w:t>“Руская мова”  ў ІІ-ХІ класах</w:t>
      </w:r>
      <w:r w:rsidRPr="000E6F5D">
        <w:rPr>
          <w:rFonts w:ascii="Times New Roman" w:eastAsia="Calibri" w:hAnsi="Times New Roman" w:cs="Times New Roman"/>
          <w:color w:val="000000"/>
          <w:sz w:val="30"/>
          <w:szCs w:val="30"/>
          <w:lang w:val="be-BY"/>
        </w:rPr>
        <w:t xml:space="preserve"> , </w:t>
      </w:r>
      <w:r w:rsidRPr="000E6F5D">
        <w:rPr>
          <w:rFonts w:ascii="Times New Roman" w:eastAsia="Calibri" w:hAnsi="Times New Roman" w:cs="Times New Roman"/>
          <w:sz w:val="30"/>
          <w:szCs w:val="30"/>
          <w:lang w:val="be-BY"/>
        </w:rPr>
        <w:t xml:space="preserve">“Геаграфія”  ў </w:t>
      </w:r>
      <w:r w:rsidRPr="000E6F5D">
        <w:rPr>
          <w:rFonts w:ascii="Times New Roman" w:eastAsia="Calibri" w:hAnsi="Times New Roman" w:cs="Times New Roman"/>
          <w:sz w:val="30"/>
          <w:szCs w:val="30"/>
          <w:lang w:val="en-US"/>
        </w:rPr>
        <w:t>V</w:t>
      </w:r>
      <w:r w:rsidRPr="000E6F5D">
        <w:rPr>
          <w:rFonts w:ascii="Times New Roman" w:eastAsia="Calibri" w:hAnsi="Times New Roman" w:cs="Times New Roman"/>
          <w:sz w:val="30"/>
          <w:szCs w:val="30"/>
          <w:lang w:val="be-BY"/>
        </w:rPr>
        <w:t xml:space="preserve">І-ХІ класах, “Фізіка” ў </w:t>
      </w:r>
      <w:r w:rsidRPr="000E6F5D">
        <w:rPr>
          <w:rFonts w:ascii="Times New Roman" w:eastAsia="Calibri" w:hAnsi="Times New Roman" w:cs="Times New Roman"/>
          <w:sz w:val="30"/>
          <w:szCs w:val="30"/>
          <w:lang w:val="en-US"/>
        </w:rPr>
        <w:t>V</w:t>
      </w:r>
      <w:r w:rsidRPr="000E6F5D">
        <w:rPr>
          <w:rFonts w:ascii="Times New Roman" w:eastAsia="Calibri" w:hAnsi="Times New Roman" w:cs="Times New Roman"/>
          <w:sz w:val="30"/>
          <w:szCs w:val="30"/>
          <w:lang w:val="be-BY"/>
        </w:rPr>
        <w:t>ІІ-ХІ класах, “Чалавек і свет” ў І-</w:t>
      </w:r>
      <w:r w:rsidRPr="000E6F5D">
        <w:rPr>
          <w:rFonts w:ascii="Times New Roman" w:eastAsia="Calibri" w:hAnsi="Times New Roman" w:cs="Times New Roman"/>
          <w:sz w:val="30"/>
          <w:szCs w:val="30"/>
          <w:lang w:val="en-US"/>
        </w:rPr>
        <w:t>V</w:t>
      </w:r>
      <w:r w:rsidRPr="000E6F5D">
        <w:rPr>
          <w:rFonts w:ascii="Times New Roman" w:eastAsia="Calibri" w:hAnsi="Times New Roman" w:cs="Times New Roman"/>
          <w:sz w:val="30"/>
          <w:szCs w:val="30"/>
          <w:lang w:val="be-BY"/>
        </w:rPr>
        <w:t xml:space="preserve"> класах.</w:t>
      </w:r>
    </w:p>
    <w:p w14:paraId="0D860480" w14:textId="77777777" w:rsidR="000E6F5D" w:rsidRPr="000E6F5D" w:rsidRDefault="000E6F5D" w:rsidP="000E6F5D">
      <w:pPr>
        <w:spacing w:after="0" w:line="240" w:lineRule="auto"/>
        <w:jc w:val="both"/>
        <w:rPr>
          <w:rFonts w:ascii="Times New Roman" w:eastAsia="Calibri" w:hAnsi="Times New Roman" w:cs="Times New Roman"/>
          <w:sz w:val="30"/>
          <w:szCs w:val="30"/>
          <w:lang w:val="be-BY"/>
        </w:rPr>
      </w:pPr>
      <w:r w:rsidRPr="000E6F5D">
        <w:rPr>
          <w:rFonts w:ascii="Times New Roman" w:eastAsia="Times New Roman" w:hAnsi="Times New Roman" w:cs="Times New Roman"/>
          <w:sz w:val="30"/>
          <w:szCs w:val="30"/>
          <w:lang w:val="be-BY" w:eastAsia="ru-RU"/>
        </w:rPr>
        <w:t xml:space="preserve">         У 2023/2024 навучальным годзе   абагульнены   педагагічны вопыт </w:t>
      </w:r>
      <w:r w:rsidRPr="000E6F5D">
        <w:rPr>
          <w:rFonts w:ascii="Times New Roman" w:eastAsia="Calibri" w:hAnsi="Times New Roman" w:cs="Times New Roman"/>
          <w:sz w:val="30"/>
          <w:szCs w:val="30"/>
          <w:lang w:val="be-BY"/>
        </w:rPr>
        <w:t>настаўніцы  пачатковых класаў Чупак С.М.   па тэме “Развіццё творчых здольнасцей малодшых школьнікаў на ўроках літаратурнага чытання”, аднак вопыт  работы не трансліруецца   ў друкаваных выданнях.</w:t>
      </w:r>
    </w:p>
    <w:p w14:paraId="69674C02"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Вучэбны план установы адукацыі на 2023/2024  навучальны год быў састаўлены на аснове Тыпавога   вучэбнага плана  сярэдняй школы, зацверджанага  пастановай  Міністэрства адукацыі  Рэспублікі Беларусь. Забеспячэнне агульнай сярэдняй і дадатковай адукацыі  ажыццяўлялася праз сістэму ўрочнай і пазаўрочнай дзейнасці, арганізацыю факультатыўных заняткаў. З захаваннем  санітарна-гігіенічных нормаў быў складзены расклад вучэбных і факультатыўных заняткаў, аб’яднанняў па інтарэсах. Максімальна дапушчальная нагрузка вучняў адпавядала нормам  вучэбнага плана. </w:t>
      </w:r>
    </w:p>
    <w:p w14:paraId="3ADBDAB1" w14:textId="77777777" w:rsidR="000E6F5D" w:rsidRPr="000E6F5D" w:rsidRDefault="000E6F5D" w:rsidP="000E6F5D">
      <w:pPr>
        <w:spacing w:after="0" w:line="240" w:lineRule="auto"/>
        <w:ind w:firstLine="708"/>
        <w:jc w:val="both"/>
        <w:rPr>
          <w:rFonts w:ascii="Times New Roman" w:eastAsia="Calibri" w:hAnsi="Times New Roman" w:cs="Times New Roman"/>
          <w:i/>
          <w:sz w:val="30"/>
          <w:szCs w:val="30"/>
          <w:lang w:val="be-BY" w:eastAsia="ru-RU"/>
        </w:rPr>
      </w:pPr>
      <w:r w:rsidRPr="000E6F5D">
        <w:rPr>
          <w:rFonts w:ascii="Times New Roman" w:eastAsia="Calibri" w:hAnsi="Times New Roman" w:cs="Times New Roman"/>
          <w:sz w:val="30"/>
          <w:szCs w:val="30"/>
          <w:lang w:val="be-BY" w:eastAsia="ru-RU"/>
        </w:rPr>
        <w:t>Адзначаецца стабільнасць якасці адукацыі</w:t>
      </w:r>
      <w:r w:rsidRPr="000E6F5D">
        <w:rPr>
          <w:rFonts w:ascii="Times New Roman" w:eastAsia="Calibri" w:hAnsi="Times New Roman" w:cs="Times New Roman"/>
          <w:i/>
          <w:sz w:val="30"/>
          <w:szCs w:val="30"/>
          <w:lang w:val="be-BY"/>
        </w:rPr>
        <w:t xml:space="preserve">. </w:t>
      </w:r>
      <w:r w:rsidRPr="000E6F5D">
        <w:rPr>
          <w:rFonts w:ascii="Times New Roman" w:eastAsia="Calibri" w:hAnsi="Times New Roman" w:cs="Times New Roman"/>
          <w:sz w:val="30"/>
          <w:szCs w:val="30"/>
          <w:lang w:val="be-BY" w:eastAsia="ru-RU"/>
        </w:rPr>
        <w:t xml:space="preserve">Параўнальны аналіз вучэбных дасягненняў вучняў за апошнія гады паказаў, што ў цэлым назіраецца станоўчая дынаміка. Сярэдні бал па ўстанове адукацыі  складае 7,5 </w:t>
      </w:r>
      <w:r w:rsidRPr="000E6F5D">
        <w:rPr>
          <w:rFonts w:ascii="Times New Roman" w:eastAsia="Calibri" w:hAnsi="Times New Roman" w:cs="Times New Roman"/>
          <w:i/>
          <w:sz w:val="30"/>
          <w:szCs w:val="30"/>
          <w:lang w:val="be-BY" w:eastAsia="ru-RU"/>
        </w:rPr>
        <w:t xml:space="preserve">(у мінулым годзе 7,2), </w:t>
      </w:r>
      <w:r w:rsidRPr="000E6F5D">
        <w:rPr>
          <w:rFonts w:ascii="Times New Roman" w:eastAsia="Calibri" w:hAnsi="Times New Roman" w:cs="Times New Roman"/>
          <w:sz w:val="30"/>
          <w:szCs w:val="30"/>
          <w:lang w:val="be-BY"/>
        </w:rPr>
        <w:t xml:space="preserve">якасць ведаў </w:t>
      </w:r>
      <w:r w:rsidRPr="000E6F5D">
        <w:rPr>
          <w:rFonts w:ascii="Times New Roman" w:eastAsia="Calibri" w:hAnsi="Times New Roman" w:cs="Times New Roman"/>
          <w:i/>
          <w:sz w:val="30"/>
          <w:szCs w:val="30"/>
          <w:lang w:val="be-BY"/>
        </w:rPr>
        <w:t>– 94,2%</w:t>
      </w:r>
      <w:r w:rsidRPr="000E6F5D">
        <w:rPr>
          <w:rFonts w:ascii="Times New Roman" w:eastAsia="Calibri" w:hAnsi="Times New Roman" w:cs="Times New Roman"/>
          <w:i/>
          <w:sz w:val="30"/>
          <w:szCs w:val="30"/>
          <w:lang w:val="be-BY" w:eastAsia="ru-RU"/>
        </w:rPr>
        <w:t xml:space="preserve"> (у мінулым годзе – 92,4%).</w:t>
      </w:r>
    </w:p>
    <w:p w14:paraId="1F619CB5" w14:textId="77777777" w:rsidR="000E6F5D" w:rsidRPr="000E6F5D" w:rsidRDefault="000E6F5D" w:rsidP="000E6F5D">
      <w:pPr>
        <w:spacing w:after="0" w:line="240" w:lineRule="auto"/>
        <w:jc w:val="both"/>
        <w:rPr>
          <w:rFonts w:ascii="Times New Roman" w:eastAsia="Calibri" w:hAnsi="Times New Roman" w:cs="Times New Roman"/>
          <w:sz w:val="30"/>
          <w:szCs w:val="30"/>
          <w:lang w:val="be-BY" w:eastAsia="ru-RU"/>
        </w:rPr>
      </w:pPr>
      <w:r w:rsidRPr="000E6F5D">
        <w:rPr>
          <w:rFonts w:ascii="Times New Roman" w:eastAsia="Calibri" w:hAnsi="Times New Roman" w:cs="Times New Roman"/>
          <w:sz w:val="30"/>
          <w:szCs w:val="30"/>
          <w:lang w:val="be-BY" w:eastAsia="ru-RU"/>
        </w:rPr>
        <w:t xml:space="preserve">        На працягу апошніх гадоў адзначаецца тэндэнцыя засваення вучэбнага матэрыялу на сярэднім  і дастатковым  узроўнях  адпаведна  20,3% і 62,3%  </w:t>
      </w:r>
      <w:r w:rsidRPr="000E6F5D">
        <w:rPr>
          <w:rFonts w:ascii="Times New Roman" w:eastAsia="Calibri" w:hAnsi="Times New Roman" w:cs="Times New Roman"/>
          <w:i/>
          <w:sz w:val="30"/>
          <w:szCs w:val="30"/>
          <w:lang w:val="be-BY" w:eastAsia="ru-RU"/>
        </w:rPr>
        <w:t>(2020/2021 – 28,8% і 62,1%,  2021/2022 – 29,9 і 58,2%, 2022/2023 – 32,9% і 50% ).</w:t>
      </w:r>
      <w:r w:rsidRPr="000E6F5D">
        <w:rPr>
          <w:rFonts w:ascii="Times New Roman" w:eastAsia="Calibri" w:hAnsi="Times New Roman" w:cs="Times New Roman"/>
          <w:sz w:val="30"/>
          <w:szCs w:val="30"/>
          <w:lang w:val="be-BY" w:eastAsia="ru-RU"/>
        </w:rPr>
        <w:t xml:space="preserve"> На нізкім узроўні застаецца  працэнт засваення матэрыялу на высокім узроўні 13,0%   </w:t>
      </w:r>
      <w:r w:rsidRPr="000E6F5D">
        <w:rPr>
          <w:rFonts w:ascii="Times New Roman" w:eastAsia="Calibri" w:hAnsi="Times New Roman" w:cs="Times New Roman"/>
          <w:i/>
          <w:sz w:val="30"/>
          <w:szCs w:val="30"/>
          <w:lang w:val="be-BY" w:eastAsia="ru-RU"/>
        </w:rPr>
        <w:t>(2020/2021 – 10,6%,  2021/2022 – 10,3%, 2022/2023 – 13,4%).</w:t>
      </w:r>
    </w:p>
    <w:p w14:paraId="7EC58E83" w14:textId="77777777" w:rsidR="000E6F5D" w:rsidRPr="000E6F5D" w:rsidRDefault="000E6F5D" w:rsidP="000E6F5D">
      <w:pPr>
        <w:spacing w:after="0" w:line="240" w:lineRule="auto"/>
        <w:ind w:firstLine="708"/>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rPr>
        <w:t>Ніжэй  узроўню  сярэдняга  бала  ўстановы  адукацыі  маюць 3 класы (33,3%), што сведчыць аб неабходнасці правядзення класна-абагульняючага кантролю ў І</w:t>
      </w:r>
      <w:r w:rsidRPr="000E6F5D">
        <w:rPr>
          <w:rFonts w:ascii="Times New Roman" w:eastAsia="Calibri" w:hAnsi="Times New Roman" w:cs="Times New Roman"/>
          <w:sz w:val="30"/>
          <w:szCs w:val="30"/>
          <w:lang w:val="en-US"/>
        </w:rPr>
        <w:t>V</w:t>
      </w:r>
      <w:r w:rsidRPr="000E6F5D">
        <w:rPr>
          <w:rFonts w:ascii="Times New Roman" w:eastAsia="Calibri" w:hAnsi="Times New Roman" w:cs="Times New Roman"/>
          <w:sz w:val="30"/>
          <w:szCs w:val="30"/>
          <w:lang w:val="be-BY"/>
        </w:rPr>
        <w:t xml:space="preserve">, </w:t>
      </w:r>
      <w:r w:rsidRPr="000E6F5D">
        <w:rPr>
          <w:rFonts w:ascii="Times New Roman" w:eastAsia="Calibri" w:hAnsi="Times New Roman" w:cs="Times New Roman"/>
          <w:sz w:val="30"/>
          <w:szCs w:val="30"/>
          <w:lang w:val="en-US"/>
        </w:rPr>
        <w:t>VIII</w:t>
      </w:r>
      <w:r w:rsidRPr="000E6F5D">
        <w:rPr>
          <w:rFonts w:ascii="Times New Roman" w:eastAsia="Calibri" w:hAnsi="Times New Roman" w:cs="Times New Roman"/>
          <w:sz w:val="30"/>
          <w:szCs w:val="30"/>
          <w:lang w:val="be-BY"/>
        </w:rPr>
        <w:t xml:space="preserve"> і </w:t>
      </w:r>
      <w:r w:rsidRPr="000E6F5D">
        <w:rPr>
          <w:rFonts w:ascii="Times New Roman" w:eastAsia="Calibri" w:hAnsi="Times New Roman" w:cs="Times New Roman"/>
          <w:sz w:val="30"/>
          <w:szCs w:val="30"/>
          <w:lang w:val="en-US"/>
        </w:rPr>
        <w:t>IX</w:t>
      </w:r>
      <w:r w:rsidRPr="000E6F5D">
        <w:rPr>
          <w:rFonts w:ascii="Times New Roman" w:eastAsia="Calibri" w:hAnsi="Times New Roman" w:cs="Times New Roman"/>
          <w:sz w:val="30"/>
          <w:szCs w:val="30"/>
          <w:lang w:val="be-BY"/>
        </w:rPr>
        <w:t xml:space="preserve"> класах, маніторынгу адукацыйнага працэсу.</w:t>
      </w:r>
    </w:p>
    <w:p w14:paraId="7BF931B8" w14:textId="77777777" w:rsidR="000E6F5D" w:rsidRPr="000E6F5D" w:rsidRDefault="000E6F5D" w:rsidP="000E6F5D">
      <w:pPr>
        <w:spacing w:after="0" w:line="240" w:lineRule="auto"/>
        <w:ind w:firstLine="709"/>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rPr>
        <w:t xml:space="preserve"> Мадэллю  2 профільнага навучання ахоплена 100% вучняў трэцяй ступені агульнай сярэдняй адукацыі.</w:t>
      </w:r>
      <w:r w:rsidRPr="000E6F5D">
        <w:rPr>
          <w:rFonts w:ascii="Times New Roman" w:eastAsia="Calibri" w:hAnsi="Times New Roman" w:cs="Times New Roman"/>
          <w:i/>
          <w:sz w:val="30"/>
          <w:szCs w:val="30"/>
          <w:lang w:val="be-BY" w:eastAsia="ru-RU"/>
        </w:rPr>
        <w:t xml:space="preserve"> </w:t>
      </w:r>
    </w:p>
    <w:p w14:paraId="21F5630C" w14:textId="77777777" w:rsidR="000E6F5D" w:rsidRPr="000E6F5D" w:rsidRDefault="000E6F5D" w:rsidP="000E6F5D">
      <w:pPr>
        <w:spacing w:after="0" w:line="240" w:lineRule="auto"/>
        <w:ind w:firstLine="708"/>
        <w:jc w:val="both"/>
        <w:rPr>
          <w:rFonts w:ascii="Times New Roman" w:eastAsia="Calibri" w:hAnsi="Times New Roman" w:cs="Times New Roman"/>
          <w:color w:val="000000"/>
          <w:sz w:val="30"/>
          <w:szCs w:val="30"/>
          <w:lang w:val="be-BY" w:eastAsia="ru-RU"/>
        </w:rPr>
      </w:pPr>
      <w:r w:rsidRPr="000E6F5D">
        <w:rPr>
          <w:rFonts w:ascii="Times New Roman" w:eastAsia="Calibri" w:hAnsi="Times New Roman" w:cs="Times New Roman"/>
          <w:color w:val="000000"/>
          <w:sz w:val="30"/>
          <w:szCs w:val="30"/>
          <w:lang w:val="be-BY"/>
        </w:rPr>
        <w:t xml:space="preserve"> Захаваны падыходы да арганізацыі  факультатыўных заняткаў, якія  на працягу навучальнага года прадстаўлены прыродазнаўча-матэматычнай – 4, гуманітарнай – 9, агульнаразвіваючай – 3, ваенна-</w:t>
      </w:r>
      <w:r w:rsidRPr="000E6F5D">
        <w:rPr>
          <w:rFonts w:ascii="Times New Roman" w:eastAsia="Calibri" w:hAnsi="Times New Roman" w:cs="Times New Roman"/>
          <w:color w:val="000000"/>
          <w:sz w:val="30"/>
          <w:szCs w:val="30"/>
          <w:lang w:val="be-BY"/>
        </w:rPr>
        <w:lastRenderedPageBreak/>
        <w:t xml:space="preserve">патрыятычнай – 1, выхаваўчай – 7  накіраванасцю, </w:t>
      </w:r>
      <w:r w:rsidRPr="000E6F5D">
        <w:rPr>
          <w:rFonts w:ascii="Times New Roman" w:eastAsia="Calibri" w:hAnsi="Times New Roman" w:cs="Times New Roman"/>
          <w:color w:val="000000"/>
          <w:sz w:val="30"/>
          <w:szCs w:val="30"/>
          <w:lang w:val="be-BY" w:eastAsia="ru-RU"/>
        </w:rPr>
        <w:t xml:space="preserve">што забяспечыла варыятыўнасць і асобасную арыентацыю адукацыйнага працэсу. Факультатыўныя заняткі наведвалі 100% вучняў </w:t>
      </w:r>
      <w:r w:rsidRPr="000E6F5D">
        <w:rPr>
          <w:rFonts w:ascii="Times New Roman" w:eastAsia="Calibri" w:hAnsi="Times New Roman" w:cs="Times New Roman"/>
          <w:i/>
          <w:color w:val="000000"/>
          <w:sz w:val="30"/>
          <w:szCs w:val="30"/>
          <w:lang w:val="be-BY" w:eastAsia="ru-RU"/>
        </w:rPr>
        <w:t>( 2022/2023 –  88,1%).</w:t>
      </w:r>
      <w:r w:rsidRPr="000E6F5D">
        <w:rPr>
          <w:rFonts w:ascii="Times New Roman" w:eastAsia="Calibri" w:hAnsi="Times New Roman" w:cs="Times New Roman"/>
          <w:color w:val="000000"/>
          <w:sz w:val="30"/>
          <w:szCs w:val="30"/>
          <w:lang w:val="be-BY" w:eastAsia="ru-RU"/>
        </w:rPr>
        <w:t xml:space="preserve"> </w:t>
      </w:r>
    </w:p>
    <w:p w14:paraId="5DE578EE" w14:textId="77777777" w:rsidR="000E6F5D" w:rsidRPr="000E6F5D" w:rsidRDefault="000E6F5D" w:rsidP="000E6F5D">
      <w:pPr>
        <w:spacing w:after="0" w:line="240" w:lineRule="auto"/>
        <w:ind w:firstLine="708"/>
        <w:jc w:val="both"/>
        <w:rPr>
          <w:rFonts w:ascii="Times New Roman" w:eastAsia="Calibri" w:hAnsi="Times New Roman" w:cs="Times New Roman"/>
          <w:color w:val="000000"/>
          <w:sz w:val="30"/>
          <w:szCs w:val="30"/>
          <w:lang w:val="be-BY" w:eastAsia="ru-RU"/>
        </w:rPr>
      </w:pPr>
      <w:r w:rsidRPr="000E6F5D">
        <w:rPr>
          <w:rFonts w:ascii="Times New Roman" w:eastAsia="Calibri" w:hAnsi="Times New Roman" w:cs="Times New Roman"/>
          <w:sz w:val="30"/>
          <w:szCs w:val="30"/>
          <w:lang w:val="be-BY"/>
        </w:rPr>
        <w:t>Аднак якасць правядзення факультатыўных заняткаў не знайшла адлюстраванне  ў рэзультатыўнасці ўдзелу навучэнцаў у прадметных алімпіядах, навукова-практычных к</w:t>
      </w:r>
      <w:r w:rsidR="00CA6C81">
        <w:rPr>
          <w:rFonts w:ascii="Times New Roman" w:eastAsia="Calibri" w:hAnsi="Times New Roman" w:cs="Times New Roman"/>
          <w:sz w:val="30"/>
          <w:szCs w:val="30"/>
          <w:lang w:val="be-BY"/>
        </w:rPr>
        <w:t xml:space="preserve">анферэнцыях, конкурсах </w:t>
      </w:r>
      <w:r w:rsidRPr="000E6F5D">
        <w:rPr>
          <w:rFonts w:ascii="Times New Roman" w:eastAsia="Calibri" w:hAnsi="Times New Roman" w:cs="Times New Roman"/>
          <w:sz w:val="30"/>
          <w:szCs w:val="30"/>
          <w:lang w:val="be-BY"/>
        </w:rPr>
        <w:t xml:space="preserve"> работ</w:t>
      </w:r>
      <w:r w:rsidR="00CA6C81">
        <w:rPr>
          <w:rFonts w:ascii="Times New Roman" w:eastAsia="Calibri" w:hAnsi="Times New Roman" w:cs="Times New Roman"/>
          <w:sz w:val="30"/>
          <w:szCs w:val="30"/>
          <w:lang w:val="be-BY"/>
        </w:rPr>
        <w:t xml:space="preserve">  даследчага характару</w:t>
      </w:r>
      <w:r w:rsidRPr="000E6F5D">
        <w:rPr>
          <w:rFonts w:ascii="Times New Roman" w:eastAsia="Calibri" w:hAnsi="Times New Roman" w:cs="Times New Roman"/>
          <w:sz w:val="30"/>
          <w:szCs w:val="30"/>
          <w:lang w:val="be-BY"/>
        </w:rPr>
        <w:t xml:space="preserve">, інтэлектуальных і творчых конкурсах. </w:t>
      </w:r>
    </w:p>
    <w:p w14:paraId="475D3DCB" w14:textId="77777777" w:rsidR="000E6F5D" w:rsidRPr="000E6F5D" w:rsidRDefault="000E6F5D" w:rsidP="000E6F5D">
      <w:pPr>
        <w:spacing w:after="0" w:line="240" w:lineRule="auto"/>
        <w:jc w:val="both"/>
        <w:rPr>
          <w:rFonts w:ascii="Times New Roman" w:eastAsia="Calibri" w:hAnsi="Times New Roman" w:cs="Times New Roman"/>
          <w:sz w:val="30"/>
          <w:szCs w:val="30"/>
          <w:lang w:val="be-BY"/>
        </w:rPr>
      </w:pPr>
      <w:r w:rsidRPr="000E6F5D">
        <w:rPr>
          <w:rFonts w:ascii="Times New Roman" w:eastAsia="Times New Roman" w:hAnsi="Times New Roman" w:cs="Times New Roman"/>
          <w:sz w:val="30"/>
          <w:szCs w:val="30"/>
          <w:lang w:val="be-BY" w:eastAsia="ru-RU"/>
        </w:rPr>
        <w:t xml:space="preserve">           Павялічыўся  працэнт ахопу вучняў  дадатковай адукацыі  і  склаў     78%  </w:t>
      </w:r>
      <w:r w:rsidRPr="000E6F5D">
        <w:rPr>
          <w:rFonts w:ascii="Times New Roman" w:eastAsia="Times New Roman" w:hAnsi="Times New Roman" w:cs="Times New Roman"/>
          <w:i/>
          <w:sz w:val="30"/>
          <w:szCs w:val="30"/>
          <w:lang w:val="be-BY" w:eastAsia="ru-RU"/>
        </w:rPr>
        <w:t xml:space="preserve">(2022/2023 – 73%,  2021/2022 – 60%, </w:t>
      </w:r>
      <w:r w:rsidRPr="000E6F5D">
        <w:rPr>
          <w:rFonts w:ascii="Times New Roman" w:eastAsia="Times New Roman" w:hAnsi="Times New Roman" w:cs="Times New Roman"/>
          <w:sz w:val="30"/>
          <w:szCs w:val="30"/>
          <w:lang w:val="be-BY" w:eastAsia="ru-RU"/>
        </w:rPr>
        <w:t>з іх у шосты школьны дзень – 28,9%)</w:t>
      </w:r>
      <w:r w:rsidRPr="000E6F5D">
        <w:rPr>
          <w:rFonts w:ascii="Times New Roman" w:eastAsia="Times New Roman" w:hAnsi="Times New Roman" w:cs="Times New Roman"/>
          <w:i/>
          <w:sz w:val="30"/>
          <w:szCs w:val="30"/>
          <w:lang w:val="be-BY" w:eastAsia="ru-RU"/>
        </w:rPr>
        <w:t xml:space="preserve"> . </w:t>
      </w:r>
      <w:r w:rsidRPr="000E6F5D">
        <w:rPr>
          <w:rFonts w:ascii="Times New Roman" w:eastAsia="Calibri" w:hAnsi="Times New Roman" w:cs="Times New Roman"/>
          <w:sz w:val="30"/>
          <w:szCs w:val="30"/>
          <w:lang w:val="be-BY"/>
        </w:rPr>
        <w:t xml:space="preserve">Забяспечана 100% занятасць навучэнцаў, якія пражываюць на тэрыторыі  аг. Грыцэвічы.  </w:t>
      </w:r>
      <w:r w:rsidRPr="000E6F5D">
        <w:rPr>
          <w:rFonts w:ascii="inherit" w:eastAsia="Calibri" w:hAnsi="inherit" w:cs="Times New Roman"/>
          <w:color w:val="1F1F1F"/>
          <w:sz w:val="30"/>
          <w:szCs w:val="30"/>
          <w:lang w:val="be-BY"/>
        </w:rPr>
        <w:t xml:space="preserve"> </w:t>
      </w:r>
    </w:p>
    <w:p w14:paraId="5F186DD6"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color w:val="000000"/>
          <w:sz w:val="30"/>
          <w:szCs w:val="30"/>
          <w:lang w:val="be-BY" w:eastAsia="ru-RU"/>
        </w:rPr>
        <w:t xml:space="preserve">         </w:t>
      </w:r>
      <w:r w:rsidRPr="000E6F5D">
        <w:rPr>
          <w:rFonts w:ascii="Times New Roman" w:eastAsia="Times New Roman" w:hAnsi="Times New Roman" w:cs="Times New Roman"/>
          <w:sz w:val="30"/>
          <w:szCs w:val="30"/>
          <w:lang w:val="be-BY" w:eastAsia="ru-RU"/>
        </w:rPr>
        <w:t xml:space="preserve">Асаблівая ўвага ўдзяляецца  рабоце з высокаматываванымі і адоранымі вучнямі. Банк  даных уключае 21  вучня, што складае 25,3%  ад агульнай колькасці </w:t>
      </w:r>
      <w:r w:rsidRPr="000E6F5D">
        <w:rPr>
          <w:rFonts w:ascii="Times New Roman" w:eastAsia="Times New Roman" w:hAnsi="Times New Roman" w:cs="Times New Roman"/>
          <w:i/>
          <w:sz w:val="30"/>
          <w:szCs w:val="30"/>
          <w:lang w:val="be-BY" w:eastAsia="ru-RU"/>
        </w:rPr>
        <w:t>(2020/2021 – 29,4%, 2021/2022 – 26,2%, 2022/2023 – 21,2%).</w:t>
      </w:r>
      <w:r w:rsidRPr="000E6F5D">
        <w:rPr>
          <w:rFonts w:ascii="Times New Roman" w:eastAsia="Times New Roman" w:hAnsi="Times New Roman" w:cs="Times New Roman"/>
          <w:sz w:val="30"/>
          <w:szCs w:val="30"/>
          <w:lang w:val="be-BY" w:eastAsia="ru-RU"/>
        </w:rPr>
        <w:t xml:space="preserve">  </w:t>
      </w:r>
    </w:p>
    <w:p w14:paraId="473A8375" w14:textId="77777777" w:rsidR="000E6F5D" w:rsidRPr="000E6F5D" w:rsidRDefault="000E6F5D" w:rsidP="000E6F5D">
      <w:pPr>
        <w:spacing w:after="0" w:line="240" w:lineRule="auto"/>
        <w:ind w:firstLine="708"/>
        <w:jc w:val="both"/>
        <w:rPr>
          <w:rFonts w:ascii="Times New Roman" w:eastAsia="Times New Roman" w:hAnsi="Times New Roman" w:cs="Times New Roman"/>
          <w:i/>
          <w:sz w:val="30"/>
          <w:szCs w:val="30"/>
          <w:lang w:val="be-BY" w:eastAsia="ru-RU"/>
        </w:rPr>
      </w:pPr>
      <w:r w:rsidRPr="000E6F5D">
        <w:rPr>
          <w:rFonts w:ascii="Times New Roman" w:eastAsia="Times New Roman" w:hAnsi="Times New Roman" w:cs="Times New Roman"/>
          <w:sz w:val="30"/>
          <w:szCs w:val="30"/>
          <w:lang w:val="be-BY" w:eastAsia="ru-RU"/>
        </w:rPr>
        <w:t>У другім этапе рэспубліканскай алімпіяды  заваёвана 2 дыпломы па вучэбных прадметах  “Абслуговая праца”  і “Фізічная культура і здароўе”</w:t>
      </w:r>
      <w:r w:rsidRPr="000E6F5D">
        <w:rPr>
          <w:rFonts w:ascii="Times New Roman" w:eastAsia="Times New Roman" w:hAnsi="Times New Roman" w:cs="Times New Roman"/>
          <w:i/>
          <w:sz w:val="30"/>
          <w:szCs w:val="30"/>
          <w:lang w:val="be-BY" w:eastAsia="ru-RU"/>
        </w:rPr>
        <w:t xml:space="preserve"> ( 2020/2021 –2 , 2021/2022 –2, 2022/2023 –1 дыплом).</w:t>
      </w:r>
    </w:p>
    <w:p w14:paraId="2AD1FBBE"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На працягу некалькіх гадоў  сістэмная, высокаўзроўневая  работа, накіраваная на рэзультат, праводзіцца толькі па абслуговай працы і фізічнай культуры і здароўі (настаўнікі Васько Н.І.,  Іванейчык В.А.). </w:t>
      </w:r>
    </w:p>
    <w:p w14:paraId="54B37280" w14:textId="77777777" w:rsidR="000E6F5D" w:rsidRPr="000E6F5D" w:rsidRDefault="000E6F5D" w:rsidP="000E6F5D">
      <w:pPr>
        <w:spacing w:after="0" w:line="240" w:lineRule="auto"/>
        <w:ind w:firstLine="708"/>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Прааналізаваўшы  паспяховасць класаў у алімпіядным руху, можна зрабіць вывад, што найбольш паспяховымі з’яўляюцца вучні Х класа. </w:t>
      </w:r>
    </w:p>
    <w:p w14:paraId="033C8779" w14:textId="77777777" w:rsidR="000E6F5D" w:rsidRPr="000E6F5D" w:rsidRDefault="000E6F5D" w:rsidP="000E6F5D">
      <w:pPr>
        <w:spacing w:after="0" w:line="240" w:lineRule="auto"/>
        <w:ind w:firstLine="708"/>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У 2023/2024 навучальным годзе   ўстанове адукацыі не ўдалося  поўнасцю рэалізаваць маючы педагагічны і вучнёўскі   патэнцыял  праз удзел у другім этапе рэспубліканскай алімпіяды  па  вучэбных прадметах. Праблемнымі застаюцца пытанні: сістэмная мэтанакіраваная работа,  кантраліруемая работа настаўнікаў і вучняў на працягу года, незацікаўленасць настаўнікаў і вучняў у супрацоўніцтве з МАІРА, недастатковая растлумачальная  работа з законнымі прадстаўнікамі высокаматываваных вучняў, адсутнасць папераджальнай работы  з адоранымі вучнямі па індывідуальнай праграме.</w:t>
      </w:r>
    </w:p>
    <w:p w14:paraId="4425E0CF"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У другім этапе  алімпіяды малодшых школьнікаў “Таленавітыя дзеці”  прымалі  ўдзел  4  вучні, што складае 22,2% ад  колькасці вучняў  ІІІ-І</w:t>
      </w:r>
      <w:r w:rsidRPr="000E6F5D">
        <w:rPr>
          <w:rFonts w:ascii="Times New Roman" w:eastAsia="Times New Roman" w:hAnsi="Times New Roman" w:cs="Times New Roman"/>
          <w:sz w:val="30"/>
          <w:szCs w:val="30"/>
          <w:lang w:val="en-US" w:eastAsia="ru-RU"/>
        </w:rPr>
        <w:t>V</w:t>
      </w:r>
      <w:r w:rsidRPr="000E6F5D">
        <w:rPr>
          <w:rFonts w:ascii="Times New Roman" w:eastAsia="Times New Roman" w:hAnsi="Times New Roman" w:cs="Times New Roman"/>
          <w:sz w:val="30"/>
          <w:szCs w:val="30"/>
          <w:lang w:val="be-BY" w:eastAsia="ru-RU"/>
        </w:rPr>
        <w:t xml:space="preserve">  класаў </w:t>
      </w:r>
      <w:r w:rsidRPr="000E6F5D">
        <w:rPr>
          <w:rFonts w:ascii="Times New Roman" w:eastAsia="Times New Roman" w:hAnsi="Times New Roman" w:cs="Times New Roman"/>
          <w:i/>
          <w:sz w:val="30"/>
          <w:szCs w:val="30"/>
          <w:lang w:val="be-BY" w:eastAsia="ru-RU"/>
        </w:rPr>
        <w:t>(мінулы год – 20%, 2021/2022 - 25 %, 2020/2021 – 15,4</w:t>
      </w:r>
      <w:r w:rsidRPr="000E6F5D">
        <w:rPr>
          <w:rFonts w:ascii="Times New Roman" w:eastAsia="Times New Roman" w:hAnsi="Times New Roman" w:cs="Times New Roman"/>
          <w:sz w:val="30"/>
          <w:szCs w:val="30"/>
          <w:lang w:val="be-BY" w:eastAsia="ru-RU"/>
        </w:rPr>
        <w:t xml:space="preserve">%). </w:t>
      </w:r>
    </w:p>
    <w:p w14:paraId="7C2E3359"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У 2023/2024 навучальным годзе  назіраецца  зніжэнне паспяховасці ў алімпіядным руху сярод вучняў ІІІ – </w:t>
      </w:r>
      <w:r w:rsidRPr="000E6F5D">
        <w:rPr>
          <w:rFonts w:ascii="Times New Roman" w:eastAsia="Times New Roman" w:hAnsi="Times New Roman" w:cs="Times New Roman"/>
          <w:sz w:val="30"/>
          <w:szCs w:val="30"/>
          <w:lang w:val="en-US" w:eastAsia="ru-RU"/>
        </w:rPr>
        <w:t>IV</w:t>
      </w:r>
      <w:r w:rsidRPr="000E6F5D">
        <w:rPr>
          <w:rFonts w:ascii="Times New Roman" w:eastAsia="Calibri" w:hAnsi="Times New Roman" w:cs="Times New Roman"/>
          <w:sz w:val="30"/>
          <w:szCs w:val="30"/>
          <w:lang w:val="be-BY"/>
        </w:rPr>
        <w:t xml:space="preserve"> класаў. </w:t>
      </w:r>
      <w:r w:rsidRPr="000E6F5D">
        <w:rPr>
          <w:rFonts w:ascii="Times New Roman" w:eastAsia="Times New Roman" w:hAnsi="Times New Roman" w:cs="Times New Roman"/>
          <w:sz w:val="30"/>
          <w:szCs w:val="30"/>
          <w:lang w:val="be-BY" w:eastAsia="ru-RU"/>
        </w:rPr>
        <w:t xml:space="preserve">Вучні </w:t>
      </w:r>
      <w:r w:rsidRPr="000E6F5D">
        <w:rPr>
          <w:rFonts w:ascii="Times New Roman" w:eastAsia="Times New Roman" w:hAnsi="Times New Roman" w:cs="Times New Roman"/>
          <w:sz w:val="30"/>
          <w:szCs w:val="30"/>
          <w:lang w:val="en-US" w:eastAsia="ru-RU"/>
        </w:rPr>
        <w:t>IV</w:t>
      </w:r>
      <w:r w:rsidRPr="000E6F5D">
        <w:rPr>
          <w:rFonts w:ascii="Times New Roman" w:eastAsia="Times New Roman" w:hAnsi="Times New Roman" w:cs="Times New Roman"/>
          <w:sz w:val="30"/>
          <w:szCs w:val="30"/>
          <w:lang w:val="be-BY" w:eastAsia="ru-RU"/>
        </w:rPr>
        <w:t xml:space="preserve"> класа знізілі свае рэзультаты па беларускай мове ў параўнанні з мінулым годам з 3 месца на 8.  Нізкі  ўзровень   ведаў па рускай мове паказалі   Веліч Захар (17,8%)    (настаўніца Чупак С.М.) і    </w:t>
      </w:r>
      <w:r w:rsidRPr="000E6F5D">
        <w:rPr>
          <w:rFonts w:ascii="Times New Roman" w:eastAsia="Times New Roman" w:hAnsi="Times New Roman" w:cs="Times New Roman"/>
          <w:sz w:val="30"/>
          <w:szCs w:val="30"/>
          <w:lang w:val="be-BY" w:eastAsia="ru-RU"/>
        </w:rPr>
        <w:lastRenderedPageBreak/>
        <w:t>Емяльянчык Мілана (35%) (настаўніца Ільюкевіч Л.І.), па англійскай мове – Бобка Анастасія (32%) (настаўніца Рудко В.В.).</w:t>
      </w:r>
    </w:p>
    <w:p w14:paraId="1374DF7C"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Працэнт  прызавых  месц  ад каманднага ў 2023/2024 навучальным годзе знізіўся і  складае 25</w:t>
      </w:r>
      <w:r w:rsidRPr="000E6F5D">
        <w:rPr>
          <w:rFonts w:ascii="Times New Roman" w:eastAsia="Times New Roman" w:hAnsi="Times New Roman" w:cs="Times New Roman"/>
          <w:i/>
          <w:sz w:val="30"/>
          <w:szCs w:val="30"/>
          <w:lang w:val="be-BY" w:eastAsia="ru-RU"/>
        </w:rPr>
        <w:t xml:space="preserve">%  (2020/2021 – 100%, 2021/2022 – 66,7%, 2022/2023 – 50%). </w:t>
      </w:r>
    </w:p>
    <w:p w14:paraId="05AE5F28" w14:textId="77777777" w:rsidR="000E6F5D" w:rsidRPr="000E6F5D" w:rsidRDefault="000E6F5D" w:rsidP="000E6F5D">
      <w:pPr>
        <w:spacing w:after="0" w:line="240" w:lineRule="auto"/>
        <w:jc w:val="both"/>
        <w:rPr>
          <w:rFonts w:ascii="Times New Roman" w:eastAsia="Times New Roman" w:hAnsi="Times New Roman" w:cs="Times New Roman"/>
          <w:i/>
          <w:sz w:val="30"/>
          <w:szCs w:val="30"/>
          <w:lang w:val="be-BY" w:eastAsia="ru-RU"/>
        </w:rPr>
      </w:pPr>
      <w:r w:rsidRPr="000E6F5D">
        <w:rPr>
          <w:rFonts w:ascii="Times New Roman" w:eastAsia="Times New Roman" w:hAnsi="Times New Roman" w:cs="Times New Roman"/>
          <w:sz w:val="30"/>
          <w:szCs w:val="30"/>
          <w:lang w:val="be-BY" w:eastAsia="ru-RU"/>
        </w:rPr>
        <w:t xml:space="preserve">         Прааналізаваўшы  вынікі выступлення вучняў у другім этапе алімпіяды “Таленавітыя дзеці”, можна зрабіць вывад,  што з   вучнямі  пачатковага звяна не  наладжана  сістэматычная  работа  па падрыхтоўцы да алімпіяд.</w:t>
      </w:r>
    </w:p>
    <w:p w14:paraId="0D854379"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Настаўнікам пачатковых класаў  неабходна  адкарэкціраваць  план  работы  з  адоранымі  вучнямі, распрацаваць план карэкцыі недахопаў у дадзеным накірунку, наладзіць у летні перыяд дыстанцыйнае навучанне. </w:t>
      </w:r>
    </w:p>
    <w:p w14:paraId="4C7A2670" w14:textId="77777777" w:rsidR="000E6F5D" w:rsidRPr="000E6F5D" w:rsidRDefault="000E6F5D" w:rsidP="000E6F5D">
      <w:pPr>
        <w:spacing w:after="0" w:line="240" w:lineRule="auto"/>
        <w:ind w:firstLine="708"/>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eastAsia="ru-RU"/>
        </w:rPr>
        <w:t>У алімпіядах  вучняў сярэдняга звяна прынялі  ўдзел 12 вучняў  (</w:t>
      </w:r>
      <w:r w:rsidRPr="000E6F5D">
        <w:rPr>
          <w:rFonts w:ascii="Times New Roman" w:eastAsia="Calibri" w:hAnsi="Times New Roman" w:cs="Times New Roman"/>
          <w:i/>
          <w:sz w:val="30"/>
          <w:szCs w:val="30"/>
          <w:lang w:val="be-BY" w:eastAsia="ru-RU"/>
        </w:rPr>
        <w:t xml:space="preserve">2020/2021 – 15 вучняў, 2021/2022 – 12, 2022/2023 – 15). </w:t>
      </w:r>
      <w:r w:rsidRPr="000E6F5D">
        <w:rPr>
          <w:rFonts w:ascii="Times New Roman" w:eastAsia="Calibri" w:hAnsi="Times New Roman" w:cs="Times New Roman"/>
          <w:sz w:val="30"/>
          <w:szCs w:val="30"/>
          <w:lang w:val="be-BY" w:eastAsia="ru-RU"/>
        </w:rPr>
        <w:t xml:space="preserve">Вучні прынялі ўдзел у алімпіядах па 7 вучэбных прадметах, атрымалі 4 дыпломы  </w:t>
      </w:r>
      <w:r w:rsidRPr="000E6F5D">
        <w:rPr>
          <w:rFonts w:ascii="Times New Roman" w:eastAsia="Calibri" w:hAnsi="Times New Roman" w:cs="Times New Roman"/>
          <w:i/>
          <w:sz w:val="30"/>
          <w:szCs w:val="30"/>
          <w:lang w:val="be-BY" w:eastAsia="ru-RU"/>
        </w:rPr>
        <w:t>(2022/2023 –1 дыплом).</w:t>
      </w:r>
      <w:r w:rsidRPr="000E6F5D">
        <w:rPr>
          <w:rFonts w:ascii="Times New Roman" w:eastAsia="Calibri" w:hAnsi="Times New Roman" w:cs="Times New Roman"/>
          <w:sz w:val="30"/>
          <w:szCs w:val="30"/>
          <w:lang w:val="be-BY"/>
        </w:rPr>
        <w:t xml:space="preserve"> Побач са станоўчымі тэндэнцыямі ў алімпіядным руху сярод вучняў </w:t>
      </w:r>
      <w:r w:rsidRPr="000E6F5D">
        <w:rPr>
          <w:rFonts w:ascii="Times New Roman" w:eastAsia="Calibri" w:hAnsi="Times New Roman" w:cs="Times New Roman"/>
          <w:sz w:val="30"/>
          <w:szCs w:val="30"/>
          <w:lang w:val="en-US"/>
        </w:rPr>
        <w:t>V</w:t>
      </w:r>
      <w:r w:rsidRPr="000E6F5D">
        <w:rPr>
          <w:rFonts w:ascii="Times New Roman" w:eastAsia="Calibri" w:hAnsi="Times New Roman" w:cs="Times New Roman"/>
          <w:sz w:val="30"/>
          <w:szCs w:val="30"/>
          <w:lang w:val="be-BY"/>
        </w:rPr>
        <w:t>-</w:t>
      </w:r>
      <w:r w:rsidRPr="000E6F5D">
        <w:rPr>
          <w:rFonts w:ascii="Times New Roman" w:eastAsia="Calibri" w:hAnsi="Times New Roman" w:cs="Times New Roman"/>
          <w:sz w:val="30"/>
          <w:szCs w:val="30"/>
          <w:lang w:val="en-US"/>
        </w:rPr>
        <w:t>IX</w:t>
      </w:r>
      <w:r w:rsidRPr="000E6F5D">
        <w:rPr>
          <w:rFonts w:ascii="Times New Roman" w:eastAsia="Calibri" w:hAnsi="Times New Roman" w:cs="Times New Roman"/>
          <w:sz w:val="30"/>
          <w:szCs w:val="30"/>
          <w:lang w:val="be-BY"/>
        </w:rPr>
        <w:t xml:space="preserve"> класаў займаюць месца такія  вучэбныя прадметы  як “Абслуговая праца”, “Фізічная культура і здароўе” (настаўнікі Васько Н.І., Буйвіла Д.М., Кадзевіч Э.Ф.).  </w:t>
      </w:r>
      <w:r w:rsidRPr="000E6F5D">
        <w:rPr>
          <w:rFonts w:ascii="Times New Roman" w:eastAsia="Calibri" w:hAnsi="Times New Roman" w:cs="Times New Roman"/>
          <w:sz w:val="30"/>
          <w:szCs w:val="30"/>
          <w:lang w:val="be-BY" w:eastAsia="ru-RU"/>
        </w:rPr>
        <w:t xml:space="preserve">Працэнт рэзультатыўнасці павысіўся на 26,6% і  складае 33,3% </w:t>
      </w:r>
      <w:r w:rsidRPr="000E6F5D">
        <w:rPr>
          <w:rFonts w:ascii="Times New Roman" w:eastAsia="Calibri" w:hAnsi="Times New Roman" w:cs="Times New Roman"/>
          <w:i/>
          <w:sz w:val="30"/>
          <w:szCs w:val="30"/>
          <w:lang w:val="be-BY" w:eastAsia="ru-RU"/>
        </w:rPr>
        <w:t xml:space="preserve">( мінулы год – 6,7%), </w:t>
      </w:r>
      <w:r w:rsidRPr="000E6F5D">
        <w:rPr>
          <w:rFonts w:ascii="Times New Roman" w:eastAsia="Calibri" w:hAnsi="Times New Roman" w:cs="Times New Roman"/>
          <w:sz w:val="30"/>
          <w:szCs w:val="30"/>
          <w:lang w:val="be-BY" w:eastAsia="ru-RU"/>
        </w:rPr>
        <w:t>аднак дыпломы атрыманы толькі  па   двух прадметах.</w:t>
      </w:r>
    </w:p>
    <w:p w14:paraId="05217A59"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Calibri" w:hAnsi="Times New Roman" w:cs="Times New Roman"/>
          <w:sz w:val="30"/>
          <w:szCs w:val="30"/>
          <w:lang w:val="be-BY" w:eastAsia="ru-RU"/>
        </w:rPr>
        <w:t xml:space="preserve">         Самыя нізкія рэзультаты алімпіяд у раёне паказалі вучні па беларускай мове  (</w:t>
      </w:r>
      <w:r w:rsidRPr="000E6F5D">
        <w:rPr>
          <w:rFonts w:ascii="Times New Roman" w:eastAsia="Calibri" w:hAnsi="Times New Roman" w:cs="Times New Roman"/>
          <w:sz w:val="30"/>
          <w:szCs w:val="30"/>
          <w:lang w:val="en-US" w:eastAsia="ru-RU"/>
        </w:rPr>
        <w:t>V</w:t>
      </w:r>
      <w:r w:rsidRPr="000E6F5D">
        <w:rPr>
          <w:rFonts w:ascii="Times New Roman" w:eastAsia="Calibri" w:hAnsi="Times New Roman" w:cs="Times New Roman"/>
          <w:sz w:val="30"/>
          <w:szCs w:val="30"/>
          <w:lang w:val="be-BY" w:eastAsia="ru-RU"/>
        </w:rPr>
        <w:t xml:space="preserve">- </w:t>
      </w:r>
      <w:r w:rsidRPr="000E6F5D">
        <w:rPr>
          <w:rFonts w:ascii="Times New Roman" w:eastAsia="Calibri" w:hAnsi="Times New Roman" w:cs="Times New Roman"/>
          <w:sz w:val="30"/>
          <w:szCs w:val="30"/>
          <w:lang w:val="en-US" w:eastAsia="ru-RU"/>
        </w:rPr>
        <w:t>V</w:t>
      </w:r>
      <w:r w:rsidRPr="000E6F5D">
        <w:rPr>
          <w:rFonts w:ascii="Times New Roman" w:eastAsia="Calibri" w:hAnsi="Times New Roman" w:cs="Times New Roman"/>
          <w:sz w:val="30"/>
          <w:szCs w:val="30"/>
          <w:lang w:val="be-BY" w:eastAsia="ru-RU"/>
        </w:rPr>
        <w:t>ІІ класы), гісторыі (</w:t>
      </w:r>
      <w:r w:rsidRPr="000E6F5D">
        <w:rPr>
          <w:rFonts w:ascii="Times New Roman" w:eastAsia="Calibri" w:hAnsi="Times New Roman" w:cs="Times New Roman"/>
          <w:sz w:val="30"/>
          <w:szCs w:val="30"/>
          <w:lang w:val="en-US" w:eastAsia="ru-RU"/>
        </w:rPr>
        <w:t>V</w:t>
      </w:r>
      <w:r w:rsidRPr="000E6F5D">
        <w:rPr>
          <w:rFonts w:ascii="Times New Roman" w:eastAsia="Calibri" w:hAnsi="Times New Roman" w:cs="Times New Roman"/>
          <w:sz w:val="30"/>
          <w:szCs w:val="30"/>
          <w:lang w:val="be-BY" w:eastAsia="ru-RU"/>
        </w:rPr>
        <w:t>ІІІ  клас), англійскай мове (</w:t>
      </w:r>
      <w:r w:rsidRPr="000E6F5D">
        <w:rPr>
          <w:rFonts w:ascii="Times New Roman" w:eastAsia="Calibri" w:hAnsi="Times New Roman" w:cs="Times New Roman"/>
          <w:sz w:val="30"/>
          <w:szCs w:val="30"/>
          <w:lang w:val="en-US" w:eastAsia="ru-RU"/>
        </w:rPr>
        <w:t>V</w:t>
      </w:r>
      <w:r w:rsidRPr="000E6F5D">
        <w:rPr>
          <w:rFonts w:ascii="Times New Roman" w:eastAsia="Calibri" w:hAnsi="Times New Roman" w:cs="Times New Roman"/>
          <w:sz w:val="30"/>
          <w:szCs w:val="30"/>
          <w:lang w:val="be-BY" w:eastAsia="ru-RU"/>
        </w:rPr>
        <w:t xml:space="preserve">- </w:t>
      </w:r>
      <w:r w:rsidRPr="000E6F5D">
        <w:rPr>
          <w:rFonts w:ascii="Times New Roman" w:eastAsia="Calibri" w:hAnsi="Times New Roman" w:cs="Times New Roman"/>
          <w:sz w:val="30"/>
          <w:szCs w:val="30"/>
          <w:lang w:val="en-US" w:eastAsia="ru-RU"/>
        </w:rPr>
        <w:t>V</w:t>
      </w:r>
      <w:r w:rsidRPr="000E6F5D">
        <w:rPr>
          <w:rFonts w:ascii="Times New Roman" w:eastAsia="Calibri" w:hAnsi="Times New Roman" w:cs="Times New Roman"/>
          <w:sz w:val="30"/>
          <w:szCs w:val="30"/>
          <w:lang w:val="be-BY" w:eastAsia="ru-RU"/>
        </w:rPr>
        <w:t xml:space="preserve">ІІ класы). Нізкая рэзультатыўнасць работы з высокаматываванымі і адоранымі вучнямі назіраецца </w:t>
      </w:r>
      <w:r w:rsidR="000B16B3">
        <w:rPr>
          <w:rFonts w:ascii="Times New Roman" w:eastAsia="Calibri" w:hAnsi="Times New Roman" w:cs="Times New Roman"/>
          <w:sz w:val="30"/>
          <w:szCs w:val="30"/>
          <w:lang w:val="be-BY" w:eastAsia="ru-RU"/>
        </w:rPr>
        <w:t>ў 4</w:t>
      </w:r>
      <w:r w:rsidRPr="000E6F5D">
        <w:rPr>
          <w:rFonts w:ascii="Times New Roman" w:eastAsia="Calibri" w:hAnsi="Times New Roman" w:cs="Times New Roman"/>
          <w:sz w:val="30"/>
          <w:szCs w:val="30"/>
          <w:lang w:val="be-BY" w:eastAsia="ru-RU"/>
        </w:rPr>
        <w:t xml:space="preserve"> педагогаў </w:t>
      </w:r>
      <w:r w:rsidR="000B16B3">
        <w:rPr>
          <w:rFonts w:ascii="Times New Roman" w:eastAsia="Calibri" w:hAnsi="Times New Roman" w:cs="Times New Roman"/>
          <w:sz w:val="30"/>
          <w:szCs w:val="30"/>
          <w:lang w:val="be-BY" w:eastAsia="ru-RU"/>
        </w:rPr>
        <w:t xml:space="preserve">  (</w:t>
      </w:r>
      <w:r w:rsidRPr="000E6F5D">
        <w:rPr>
          <w:rFonts w:ascii="Times New Roman" w:eastAsia="Calibri" w:hAnsi="Times New Roman" w:cs="Times New Roman"/>
          <w:sz w:val="30"/>
          <w:szCs w:val="30"/>
          <w:lang w:val="be-BY" w:eastAsia="ru-RU"/>
        </w:rPr>
        <w:t xml:space="preserve"> Ярмош М.М., Рамашка Л.У., Макарэвіч Т.А., Рудко В.В.).</w:t>
      </w:r>
    </w:p>
    <w:p w14:paraId="705F4BC5" w14:textId="77777777" w:rsidR="000E6F5D" w:rsidRPr="000E6F5D" w:rsidRDefault="000E6F5D" w:rsidP="000E6F5D">
      <w:pPr>
        <w:shd w:val="clear" w:color="auto" w:fill="FFFFFF"/>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З мэтай павышэння якасці адукацыі і ўзроўню матывацыі пры арганізацыі адукацыйнага працэсу настаўнікам неабходна шырэй выкарыстоўваць сучасныя адукацыйныя тэхналогіі, актыўныя формы і метады работы; своечасова і эфектыўна праводзіць карэкцыю прабелаў у ведах вучняў. </w:t>
      </w:r>
    </w:p>
    <w:p w14:paraId="12EAC18D" w14:textId="77777777" w:rsidR="000E6F5D" w:rsidRPr="000E6F5D" w:rsidRDefault="000E6F5D" w:rsidP="000E6F5D">
      <w:pPr>
        <w:autoSpaceDE w:val="0"/>
        <w:autoSpaceDN w:val="0"/>
        <w:adjustRightInd w:val="0"/>
        <w:spacing w:after="0" w:line="240" w:lineRule="auto"/>
        <w:ind w:firstLine="709"/>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На нізкім узроўні застаецца работа па арганізацыі  ўдзелу вучняў у дыстанцыйных і інтэрнэт-алімпіядах. Дыпломы ў дадзеным накірунку адсутнічаюць.</w:t>
      </w:r>
    </w:p>
    <w:p w14:paraId="530FF0CC" w14:textId="77777777" w:rsidR="000E6F5D" w:rsidRPr="000E6F5D" w:rsidRDefault="000E6F5D" w:rsidP="000E6F5D">
      <w:pPr>
        <w:spacing w:after="0" w:line="240" w:lineRule="auto"/>
        <w:jc w:val="both"/>
        <w:rPr>
          <w:rFonts w:ascii="Times New Roman" w:eastAsia="Calibri" w:hAnsi="Times New Roman" w:cs="Times New Roman"/>
          <w:sz w:val="30"/>
          <w:szCs w:val="30"/>
          <w:lang w:val="be-BY" w:eastAsia="ru-RU"/>
        </w:rPr>
      </w:pPr>
      <w:r w:rsidRPr="000E6F5D">
        <w:rPr>
          <w:rFonts w:ascii="Times New Roman" w:eastAsia="Calibri" w:hAnsi="Times New Roman" w:cs="Times New Roman"/>
          <w:sz w:val="30"/>
          <w:szCs w:val="30"/>
          <w:lang w:val="be-BY" w:eastAsia="ru-RU"/>
        </w:rPr>
        <w:t xml:space="preserve">         Адным з прыярытэтных накірункаў у інтэлектуальна-асобасным развіцці вучняў з’яўляецца арганізацыя  даследчай дзейнасці.</w:t>
      </w:r>
    </w:p>
    <w:p w14:paraId="2595B341" w14:textId="77777777" w:rsidR="000E6F5D" w:rsidRPr="000E6F5D" w:rsidRDefault="000E6F5D" w:rsidP="000E6F5D">
      <w:pPr>
        <w:spacing w:after="0" w:line="240" w:lineRule="auto"/>
        <w:jc w:val="both"/>
        <w:rPr>
          <w:rFonts w:ascii="Times New Roman" w:eastAsia="Calibri" w:hAnsi="Times New Roman" w:cs="Times New Roman"/>
          <w:sz w:val="30"/>
          <w:szCs w:val="30"/>
          <w:lang w:val="be-BY" w:eastAsia="ru-RU"/>
        </w:rPr>
      </w:pPr>
      <w:r w:rsidRPr="000E6F5D">
        <w:rPr>
          <w:rFonts w:ascii="Times New Roman" w:eastAsia="Calibri" w:hAnsi="Times New Roman" w:cs="Times New Roman"/>
          <w:sz w:val="30"/>
          <w:szCs w:val="30"/>
          <w:lang w:val="be-BY" w:eastAsia="ru-RU"/>
        </w:rPr>
        <w:t xml:space="preserve">         Патрабуе  ўзмацнення кантролю якасць арганізацыі і правядзення даследчая дзейнасць вучняў</w:t>
      </w:r>
      <w:r w:rsidRPr="000E6F5D">
        <w:rPr>
          <w:rFonts w:ascii="Times New Roman" w:eastAsia="Calibri" w:hAnsi="Times New Roman" w:cs="Times New Roman"/>
          <w:sz w:val="30"/>
          <w:szCs w:val="30"/>
          <w:lang w:val="be-BY"/>
        </w:rPr>
        <w:t xml:space="preserve">. </w:t>
      </w:r>
      <w:r w:rsidRPr="000E6F5D">
        <w:rPr>
          <w:rFonts w:ascii="Times New Roman" w:eastAsia="Calibri" w:hAnsi="Times New Roman" w:cs="Times New Roman"/>
          <w:sz w:val="30"/>
          <w:szCs w:val="30"/>
          <w:lang w:val="be-BY" w:eastAsia="ru-RU"/>
        </w:rPr>
        <w:t xml:space="preserve">   На пасяджэнне раённага экспертнага савета ў сакавіку 2024 года ад установы адукацыі было прадстаўлена 8 работ </w:t>
      </w:r>
      <w:r w:rsidRPr="000E6F5D">
        <w:rPr>
          <w:rFonts w:ascii="Times New Roman" w:eastAsia="Calibri" w:hAnsi="Times New Roman" w:cs="Times New Roman"/>
          <w:i/>
          <w:sz w:val="30"/>
          <w:szCs w:val="30"/>
          <w:lang w:val="be-BY" w:eastAsia="ru-RU"/>
        </w:rPr>
        <w:lastRenderedPageBreak/>
        <w:t xml:space="preserve">(мінулы год – 9). </w:t>
      </w:r>
      <w:r w:rsidRPr="000E6F5D">
        <w:rPr>
          <w:rFonts w:ascii="Times New Roman" w:eastAsia="Calibri" w:hAnsi="Times New Roman" w:cs="Times New Roman"/>
          <w:sz w:val="30"/>
          <w:szCs w:val="30"/>
          <w:lang w:val="be-BY" w:eastAsia="ru-RU"/>
        </w:rPr>
        <w:t>У фінал прайшло 5 работ, рэзультатыўнымі былі 2, працэнт паспяховасці склаў 40% ад каманднага (2020/2021 – 1 дыплом, 2021/2022 – 3 дыпломы, 2022/2023 – 3 дыпломы).</w:t>
      </w:r>
    </w:p>
    <w:p w14:paraId="7B0A82BA" w14:textId="77777777" w:rsidR="000E6F5D" w:rsidRPr="000E6F5D" w:rsidRDefault="000E6F5D" w:rsidP="000E6F5D">
      <w:pPr>
        <w:spacing w:after="0" w:line="240" w:lineRule="auto"/>
        <w:jc w:val="both"/>
        <w:rPr>
          <w:rFonts w:ascii="Times New Roman" w:eastAsia="Calibri" w:hAnsi="Times New Roman" w:cs="Times New Roman"/>
          <w:sz w:val="30"/>
          <w:szCs w:val="30"/>
          <w:lang w:val="be-BY" w:eastAsia="ru-RU"/>
        </w:rPr>
      </w:pPr>
      <w:r w:rsidRPr="000E6F5D">
        <w:rPr>
          <w:rFonts w:ascii="Times New Roman" w:eastAsia="Calibri" w:hAnsi="Times New Roman" w:cs="Times New Roman"/>
          <w:sz w:val="30"/>
          <w:szCs w:val="30"/>
          <w:lang w:val="be-BY" w:eastAsia="ru-RU"/>
        </w:rPr>
        <w:t xml:space="preserve">        Вучні  пачатковых класаў     удзельнічалі  ў  фестывалі “Я – даследчык”. На экспертны савет былі адпраўлены 3 работы, у фінал прайшлі 2. 1 работа    заняла  3-яе   месца, што складае 50% ад каманднага   (кіраўнік  Чупак С.М</w:t>
      </w:r>
      <w:r w:rsidRPr="000E6F5D">
        <w:rPr>
          <w:rFonts w:ascii="Times New Roman" w:eastAsia="Calibri" w:hAnsi="Times New Roman" w:cs="Times New Roman"/>
          <w:i/>
          <w:sz w:val="30"/>
          <w:szCs w:val="30"/>
          <w:lang w:val="be-BY" w:eastAsia="ru-RU"/>
        </w:rPr>
        <w:t>.) (2020/2021 – 0 дыпломаў, 2021/2022 – 1 дыплом (кіраўнік Гвозд В.Л.), 2022/2023 – 2 дыпломы (кіраўнікі Мінец Н.І., Чупак С.М.).</w:t>
      </w:r>
    </w:p>
    <w:p w14:paraId="5D4609A9"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i/>
          <w:sz w:val="30"/>
          <w:szCs w:val="30"/>
          <w:lang w:val="be-BY" w:eastAsia="ru-RU"/>
        </w:rPr>
        <w:t xml:space="preserve">        </w:t>
      </w:r>
      <w:r w:rsidRPr="000E6F5D">
        <w:rPr>
          <w:rFonts w:ascii="Times New Roman" w:eastAsia="Times New Roman" w:hAnsi="Times New Roman" w:cs="Times New Roman"/>
          <w:sz w:val="30"/>
          <w:szCs w:val="30"/>
          <w:lang w:val="be-BY" w:eastAsia="ru-RU"/>
        </w:rPr>
        <w:t>Выпускныя экзамены  па завяршэнні  навучання і выхавання на  ІІ  і ІІІ ступенях  агульнай базавай і агульнай сярэдняй   адукацыі   прайшлі  арганізавана, згодна з патрабаваннямі     заканадаўства   Рэспублікі Беларусь, якое рэгулюе пытанні ажыццяўлення   выніковага  кантролю за забеспячэннем якасці адукацыі.</w:t>
      </w:r>
    </w:p>
    <w:p w14:paraId="62ED8E68" w14:textId="77777777" w:rsidR="000E6F5D" w:rsidRPr="000E6F5D" w:rsidRDefault="000E6F5D" w:rsidP="000E6F5D">
      <w:pPr>
        <w:tabs>
          <w:tab w:val="left" w:pos="2977"/>
        </w:tabs>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Па завяршэнні навучання і выхавання на ІІ ступені агульнай сярэдняй адукацыі ў 2023/2024 навучальным годзе выпускны экзамен здавалі 9 вучняў. Усе вучні  паспяхова здалі выпускныя экзамены. Па гісторыі Беларусі  ўсе  вучні    пацвердзілі  гадавыя адзнакі. Па рускай мове 8 вучняў пацвердзілі гадавыя адзнакі, 1 вучань атрымаў  на экзамене на 1 бал вышэй за гадавую адзнаку. Па матэматыцы  1 вучань атрымалў  вышэй за гадавую адзнаку на 1 бал, 1 вучань вучань знізіў рэзультаты на 1 бал ў параўнанні з гадавой адзнакай, астатнія 7  вучняў пацвердзілі гадавыя адзнакі. Па вучэбным прадмеце “Беларуская мова” 2 вучні   здалі экзамен на 1 бал вышэй за гадавую адзнаку, астатнія вучні пацвердзілі гадавыя адзнакі.</w:t>
      </w:r>
    </w:p>
    <w:p w14:paraId="4E7D08D7" w14:textId="47873B96"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Па завяршэнні навучання і выхавання на ІІІ ступені агульнай сярэдняй адукацыі ў 2023/2024 навучальным годзе здавалі цэнтралізаваныя экзамены 4 вучні. Усе вучні ХІ класа здалі цэнтралізаваныя  экзамены. Па вучэбным прадмеце “Беларуская мова”  сярэдні бал за цэнтралізаваны экзамен склаў 6,8, сярэдні бал за год – 8,0, разыходжанне складае -1,2 бала. 3 вучні здалі экзамен на 1 бал ніжэй за гадавую адзнаку, 1 вучань знізіў рэзультаты на 2 балы.  Па вучэбным прадмеце “Біялогія” вучань здаў экзамен на 1 бал ніжэй за гадавую адзнаку,  сярэдні бал па прадмеце складае 6,0. Па вучэбным прадмеце “Грамадазнаўства”    сярэдні </w:t>
      </w:r>
      <w:r w:rsidR="003A49EF">
        <w:rPr>
          <w:rFonts w:ascii="Times New Roman" w:eastAsia="Times New Roman" w:hAnsi="Times New Roman" w:cs="Times New Roman"/>
          <w:sz w:val="30"/>
          <w:szCs w:val="30"/>
          <w:lang w:val="be-BY" w:eastAsia="ru-RU"/>
        </w:rPr>
        <w:t>бал за цэнтрал</w:t>
      </w:r>
      <w:r w:rsidRPr="000E6F5D">
        <w:rPr>
          <w:rFonts w:ascii="Times New Roman" w:eastAsia="Times New Roman" w:hAnsi="Times New Roman" w:cs="Times New Roman"/>
          <w:sz w:val="30"/>
          <w:szCs w:val="30"/>
          <w:lang w:val="be-BY" w:eastAsia="ru-RU"/>
        </w:rPr>
        <w:t>ізаваны экзамен  склаў 6,0, вучань  знізіў  свае рэзультаты ў параўнанні з  балам за год на 1 бал.</w:t>
      </w:r>
    </w:p>
    <w:p w14:paraId="2DC910E0"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Па вучэбным прадмеце “Матэматыка” экзамен здавалі 2 вучні. Сярэдні бал склаў 5,0, сярэдні бал за год – 7,0, разыходжанне складае -2,0.  Значна знізіў свае рэзультаты 1 вучань  з 7 балаў за год  да 4 балаў за экзамен.</w:t>
      </w:r>
    </w:p>
    <w:p w14:paraId="15992304"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Вынікі цэнтралізаваных экзаменаў сведчаць аб недастатковай рабоце з вучнямі настаўнікаў-прадметнікаў. Адсутнічае пераемнасць ў сістэме класны кіраўнік – настаўнік-прадметнік.   Назіраецца найбольшае </w:t>
      </w:r>
      <w:commentRangeStart w:id="1"/>
      <w:r w:rsidRPr="000E6F5D">
        <w:rPr>
          <w:rFonts w:ascii="Times New Roman" w:eastAsia="Times New Roman" w:hAnsi="Times New Roman" w:cs="Times New Roman"/>
          <w:sz w:val="30"/>
          <w:szCs w:val="30"/>
          <w:lang w:val="be-BY" w:eastAsia="ru-RU"/>
        </w:rPr>
        <w:t>зніжэнне</w:t>
      </w:r>
      <w:commentRangeEnd w:id="1"/>
      <w:r w:rsidRPr="000E6F5D">
        <w:rPr>
          <w:rFonts w:ascii="Calibri" w:eastAsia="Calibri" w:hAnsi="Calibri" w:cs="Times New Roman"/>
          <w:sz w:val="30"/>
          <w:szCs w:val="30"/>
        </w:rPr>
        <w:commentReference w:id="1"/>
      </w:r>
      <w:r w:rsidRPr="000E6F5D">
        <w:rPr>
          <w:rFonts w:ascii="Times New Roman" w:eastAsia="Times New Roman" w:hAnsi="Times New Roman" w:cs="Times New Roman"/>
          <w:sz w:val="30"/>
          <w:szCs w:val="30"/>
          <w:lang w:val="be-BY" w:eastAsia="ru-RU"/>
        </w:rPr>
        <w:t xml:space="preserve">  </w:t>
      </w:r>
      <w:r w:rsidRPr="000E6F5D">
        <w:rPr>
          <w:rFonts w:ascii="Times New Roman" w:eastAsia="Times New Roman" w:hAnsi="Times New Roman" w:cs="Times New Roman"/>
          <w:sz w:val="30"/>
          <w:szCs w:val="30"/>
          <w:lang w:val="be-BY" w:eastAsia="ru-RU"/>
        </w:rPr>
        <w:lastRenderedPageBreak/>
        <w:t xml:space="preserve">сярэдняга бала па ўсіх прадметах, што сведчыць аб завышэнні адзнак настаўнікамі, патрабуе правядзенне сістэматычнага кантролю пытанне якасці ацэньвання ведаў навучэнцаў.   </w:t>
      </w:r>
    </w:p>
    <w:p w14:paraId="2EE1086D" w14:textId="77777777" w:rsidR="000E6F5D" w:rsidRPr="000E6F5D" w:rsidRDefault="000E6F5D" w:rsidP="000E6F5D">
      <w:pPr>
        <w:spacing w:after="0" w:line="240" w:lineRule="auto"/>
        <w:ind w:firstLine="709"/>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rPr>
        <w:t xml:space="preserve">Новыя падыходы праводзімай выхаваўчай работы ў 2023/2024 навучальным годзе  прыдалі планы рэалізацыі такіх дакументаў, як </w:t>
      </w:r>
      <w:r w:rsidRPr="000E6F5D">
        <w:rPr>
          <w:rFonts w:ascii="Times New Roman" w:eastAsia="Times New Roman" w:hAnsi="Times New Roman" w:cs="Times New Roman"/>
          <w:color w:val="0D1216"/>
          <w:sz w:val="30"/>
          <w:szCs w:val="30"/>
          <w:lang w:val="be-BY" w:eastAsia="ru-RU"/>
        </w:rPr>
        <w:t>Праграма   бесперапыннага выхавання дзяцей і вучнёўскай моладзі на 2021-2025 гад, Праграма патрыятычнага выхавання насельніцтва на 2022-2025.</w:t>
      </w:r>
    </w:p>
    <w:p w14:paraId="0A0D0B60" w14:textId="77777777" w:rsidR="000E6F5D" w:rsidRPr="000E6F5D" w:rsidRDefault="000E6F5D" w:rsidP="000E6F5D">
      <w:pPr>
        <w:spacing w:after="0" w:line="240" w:lineRule="auto"/>
        <w:ind w:firstLine="851"/>
        <w:jc w:val="both"/>
        <w:rPr>
          <w:rFonts w:ascii="Times New Roman" w:eastAsia="Times New Roman" w:hAnsi="Times New Roman" w:cs="Times New Roman"/>
          <w:color w:val="0D1216"/>
          <w:spacing w:val="-2"/>
          <w:sz w:val="30"/>
          <w:szCs w:val="30"/>
          <w:lang w:val="be-BY" w:eastAsia="ru-RU"/>
        </w:rPr>
      </w:pPr>
      <w:r w:rsidRPr="000E6F5D">
        <w:rPr>
          <w:rFonts w:ascii="Times New Roman" w:eastAsia="Times New Roman" w:hAnsi="Times New Roman" w:cs="Times New Roman"/>
          <w:sz w:val="30"/>
          <w:szCs w:val="30"/>
          <w:lang w:val="be-BY"/>
        </w:rPr>
        <w:t>Пры арганізацыі выхаваўчай  работы</w:t>
      </w:r>
      <w:r w:rsidRPr="000E6F5D">
        <w:rPr>
          <w:rFonts w:ascii="Times New Roman" w:eastAsia="Times New Roman" w:hAnsi="Times New Roman" w:cs="Times New Roman"/>
          <w:color w:val="1F1F1F"/>
          <w:sz w:val="30"/>
          <w:szCs w:val="30"/>
          <w:lang w:val="be-BY"/>
        </w:rPr>
        <w:t xml:space="preserve"> </w:t>
      </w:r>
      <w:r w:rsidRPr="000E6F5D">
        <w:rPr>
          <w:rFonts w:ascii="Times New Roman" w:eastAsia="Times New Roman" w:hAnsi="Times New Roman" w:cs="Times New Roman"/>
          <w:sz w:val="30"/>
          <w:szCs w:val="30"/>
          <w:lang w:val="be-BY"/>
        </w:rPr>
        <w:t xml:space="preserve"> асаблівая ўвага  ўдзялялася ідэалагічнаму, грамадзянскаму і ваенна-патрыятычнаму выхаванню, выхаванню інфармацыйнай культуры навучэнцаў. Планаванне выхаваўчай работы абапіралася на каляндар дзяржаўных свят, святочных дзён, памятных і святочных дат </w:t>
      </w:r>
      <w:r w:rsidRPr="000E6F5D">
        <w:rPr>
          <w:rFonts w:ascii="Times New Roman" w:eastAsia="Times New Roman" w:hAnsi="Times New Roman" w:cs="Times New Roman"/>
          <w:i/>
          <w:sz w:val="30"/>
          <w:szCs w:val="30"/>
          <w:lang w:val="be-BY"/>
        </w:rPr>
        <w:t>(дадатак 1 ІМП "Асаблівасці арганізацыі сацыяльнай, выхаваўчай і ідэалагічнай работы ва ўстановах агульнай сярэдняй адукацыі ў 2023/2024 навучальным годзе").</w:t>
      </w:r>
      <w:r w:rsidRPr="000E6F5D">
        <w:rPr>
          <w:rFonts w:ascii="Times New Roman" w:eastAsia="Times New Roman" w:hAnsi="Times New Roman" w:cs="Times New Roman"/>
          <w:color w:val="0D1216"/>
          <w:spacing w:val="-2"/>
          <w:sz w:val="30"/>
          <w:szCs w:val="30"/>
          <w:lang w:val="be-BY" w:eastAsia="ru-RU"/>
        </w:rPr>
        <w:t xml:space="preserve"> Выхаваўчая  работа пабудавана на гуманістычных прынцыпах, грунтуецца на цесным узаемадзеянні педагогаў, вучняў і іх законных прадстаўнікоў, а таксама з сацыякультурным асяроддзем. Створаны ўмовы для таго, каб выхаваць чалавека творчага і таленавітага, які паважае родных і блізкіх, свой народ, сваю радзіму, сапраўднага грамадзяніна сваёй краіны. </w:t>
      </w:r>
    </w:p>
    <w:p w14:paraId="317A2A2F"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Calibri" w:hAnsi="Times New Roman" w:cs="Times New Roman"/>
          <w:sz w:val="30"/>
          <w:szCs w:val="30"/>
          <w:lang w:val="be-BY"/>
        </w:rPr>
        <w:t xml:space="preserve">         У 2023/2024 навучальным годзе ва ўстанове адукацыі працягваў рэалізоўвацца  інфармацыйна-адукацыйны праект "Школа Актыўнага Грамадзяніна" для </w:t>
      </w:r>
      <w:r w:rsidRPr="000E6F5D">
        <w:rPr>
          <w:rFonts w:ascii="Times New Roman" w:eastAsia="Calibri" w:hAnsi="Times New Roman" w:cs="Times New Roman"/>
          <w:sz w:val="30"/>
          <w:szCs w:val="30"/>
        </w:rPr>
        <w:t>V</w:t>
      </w:r>
      <w:r w:rsidRPr="000E6F5D">
        <w:rPr>
          <w:rFonts w:ascii="Times New Roman" w:eastAsia="Calibri" w:hAnsi="Times New Roman" w:cs="Times New Roman"/>
          <w:sz w:val="30"/>
          <w:szCs w:val="30"/>
          <w:lang w:val="be-BY"/>
        </w:rPr>
        <w:t>-</w:t>
      </w:r>
      <w:r w:rsidRPr="000E6F5D">
        <w:rPr>
          <w:rFonts w:ascii="Times New Roman" w:eastAsia="Calibri" w:hAnsi="Times New Roman" w:cs="Times New Roman"/>
          <w:sz w:val="30"/>
          <w:szCs w:val="30"/>
        </w:rPr>
        <w:t>VII</w:t>
      </w:r>
      <w:r w:rsidRPr="000E6F5D">
        <w:rPr>
          <w:rFonts w:ascii="Times New Roman" w:eastAsia="Calibri" w:hAnsi="Times New Roman" w:cs="Times New Roman"/>
          <w:sz w:val="30"/>
          <w:szCs w:val="30"/>
          <w:lang w:val="be-BY"/>
        </w:rPr>
        <w:t xml:space="preserve">, </w:t>
      </w:r>
      <w:r w:rsidRPr="000E6F5D">
        <w:rPr>
          <w:rFonts w:ascii="Times New Roman" w:eastAsia="Calibri" w:hAnsi="Times New Roman" w:cs="Times New Roman"/>
          <w:sz w:val="30"/>
          <w:szCs w:val="30"/>
        </w:rPr>
        <w:t>VIII</w:t>
      </w:r>
      <w:r w:rsidRPr="000E6F5D">
        <w:rPr>
          <w:rFonts w:ascii="Times New Roman" w:eastAsia="Calibri" w:hAnsi="Times New Roman" w:cs="Times New Roman"/>
          <w:sz w:val="30"/>
          <w:szCs w:val="30"/>
          <w:lang w:val="be-BY"/>
        </w:rPr>
        <w:t>-</w:t>
      </w:r>
      <w:r w:rsidRPr="000E6F5D">
        <w:rPr>
          <w:rFonts w:ascii="Times New Roman" w:eastAsia="Calibri" w:hAnsi="Times New Roman" w:cs="Times New Roman"/>
          <w:sz w:val="30"/>
          <w:szCs w:val="30"/>
        </w:rPr>
        <w:t>XI</w:t>
      </w:r>
      <w:r w:rsidRPr="000E6F5D">
        <w:rPr>
          <w:rFonts w:ascii="Times New Roman" w:eastAsia="Calibri" w:hAnsi="Times New Roman" w:cs="Times New Roman"/>
          <w:sz w:val="30"/>
          <w:szCs w:val="30"/>
          <w:lang w:val="be-BY"/>
        </w:rPr>
        <w:t xml:space="preserve"> класаў.</w:t>
      </w:r>
      <w:r w:rsidRPr="000E6F5D">
        <w:rPr>
          <w:rFonts w:ascii="Times New Roman" w:eastAsia="Calibri" w:hAnsi="Times New Roman" w:cs="Times New Roman"/>
          <w:color w:val="1F1F1F"/>
          <w:sz w:val="30"/>
          <w:szCs w:val="30"/>
          <w:lang w:val="be-BY"/>
        </w:rPr>
        <w:t xml:space="preserve"> </w:t>
      </w:r>
      <w:r w:rsidRPr="000E6F5D">
        <w:rPr>
          <w:rFonts w:ascii="Times New Roman" w:eastAsia="Calibri" w:hAnsi="Times New Roman" w:cs="Times New Roman"/>
          <w:sz w:val="30"/>
          <w:szCs w:val="30"/>
          <w:lang w:val="be-BY"/>
        </w:rPr>
        <w:t>Для рэалізацыі адукацыйнага праекта "Школа Актыўнага Грамадзяніна"  запрашаліся  грамадскія дзеячы, дэпутаты, прадстаўнікі пэўных прафесій (9 сустрэч).</w:t>
      </w:r>
    </w:p>
    <w:p w14:paraId="36B10B6A" w14:textId="77777777" w:rsidR="000E6F5D" w:rsidRPr="000E6F5D" w:rsidRDefault="000E6F5D" w:rsidP="000E6F5D">
      <w:pPr>
        <w:spacing w:after="0" w:line="240" w:lineRule="auto"/>
        <w:jc w:val="both"/>
        <w:rPr>
          <w:rFonts w:ascii="Times New Roman" w:eastAsia="Calibri" w:hAnsi="Times New Roman" w:cs="Times New Roman"/>
          <w:color w:val="000000"/>
          <w:sz w:val="30"/>
          <w:szCs w:val="30"/>
          <w:lang w:val="be-BY"/>
        </w:rPr>
      </w:pPr>
      <w:r w:rsidRPr="000E6F5D">
        <w:rPr>
          <w:rFonts w:ascii="Times New Roman" w:eastAsia="Times New Roman" w:hAnsi="Times New Roman" w:cs="Times New Roman"/>
          <w:color w:val="0D1216"/>
          <w:sz w:val="30"/>
          <w:szCs w:val="30"/>
          <w:lang w:val="be-BY" w:eastAsia="ru-RU"/>
        </w:rPr>
        <w:t xml:space="preserve">        Заахвочванне вучняў у сацыяльную практыку, падтрымка найбольш эфектыўных грамадска значымых ініцыятыў забяспечаны праз работу  дзіцячых грамадскіх  аб’яднанняў, з іх членаў БРПА – 100%, БРСМ— 100%.</w:t>
      </w:r>
      <w:r w:rsidRPr="000E6F5D">
        <w:rPr>
          <w:rFonts w:ascii="Times New Roman" w:eastAsia="Calibri" w:hAnsi="Times New Roman" w:cs="Times New Roman"/>
          <w:color w:val="000000"/>
          <w:sz w:val="30"/>
          <w:szCs w:val="30"/>
          <w:lang w:val="be-BY"/>
        </w:rPr>
        <w:t xml:space="preserve"> </w:t>
      </w:r>
    </w:p>
    <w:p w14:paraId="410FC024" w14:textId="77777777" w:rsidR="000E6F5D" w:rsidRPr="000E6F5D" w:rsidRDefault="000E6F5D" w:rsidP="000E6F5D">
      <w:pPr>
        <w:spacing w:after="0" w:line="240" w:lineRule="auto"/>
        <w:jc w:val="both"/>
        <w:rPr>
          <w:rFonts w:ascii="Times New Roman" w:eastAsia="Times New Roman" w:hAnsi="Times New Roman" w:cs="Times New Roman"/>
          <w:color w:val="0D1216"/>
          <w:sz w:val="30"/>
          <w:szCs w:val="30"/>
          <w:lang w:val="be-BY" w:eastAsia="ru-RU"/>
        </w:rPr>
      </w:pPr>
      <w:r w:rsidRPr="000E6F5D">
        <w:rPr>
          <w:rFonts w:ascii="Times New Roman" w:eastAsia="Times New Roman" w:hAnsi="Times New Roman" w:cs="Times New Roman"/>
          <w:color w:val="0D1216"/>
          <w:sz w:val="30"/>
          <w:szCs w:val="30"/>
          <w:lang w:val="be-BY" w:eastAsia="ru-RU"/>
        </w:rPr>
        <w:t xml:space="preserve">         У школе аформлены і працуе кабінет дзіцячых і маладзёжных арганізацый. Члены грамадскіх арганізацый з’яўляюцца ініцыятарамі і ўдзельнікамі грамадзянска-патрыятычных акцый і аперацый, удзельнічаюць у творчых конкурсах, спартыўных спаборніцтвах.</w:t>
      </w:r>
    </w:p>
    <w:p w14:paraId="144B0EBB" w14:textId="77777777" w:rsidR="000E6F5D" w:rsidRPr="000E6F5D" w:rsidRDefault="000E6F5D" w:rsidP="000E6F5D">
      <w:pPr>
        <w:autoSpaceDE w:val="0"/>
        <w:autoSpaceDN w:val="0"/>
        <w:adjustRightInd w:val="0"/>
        <w:spacing w:after="0" w:line="240" w:lineRule="auto"/>
        <w:jc w:val="both"/>
        <w:rPr>
          <w:rFonts w:ascii="Times New Roman" w:eastAsia="Times New Roman" w:hAnsi="Times New Roman" w:cs="Times New Roman"/>
          <w:color w:val="000000"/>
          <w:sz w:val="30"/>
          <w:szCs w:val="30"/>
          <w:lang w:val="be-BY" w:eastAsia="ru-RU"/>
        </w:rPr>
      </w:pPr>
      <w:r w:rsidRPr="000E6F5D">
        <w:rPr>
          <w:rFonts w:ascii="Times New Roman" w:eastAsia="Times New Roman" w:hAnsi="Times New Roman" w:cs="Times New Roman"/>
          <w:color w:val="0D1216"/>
          <w:sz w:val="30"/>
          <w:szCs w:val="30"/>
          <w:lang w:val="be-BY" w:eastAsia="ru-RU"/>
        </w:rPr>
        <w:t xml:space="preserve"> </w:t>
      </w:r>
      <w:r w:rsidRPr="000E6F5D">
        <w:rPr>
          <w:rFonts w:ascii="Times New Roman" w:eastAsia="Calibri" w:hAnsi="Times New Roman" w:cs="Times New Roman"/>
          <w:sz w:val="30"/>
          <w:szCs w:val="30"/>
          <w:lang w:val="be-BY"/>
        </w:rPr>
        <w:t xml:space="preserve">        </w:t>
      </w:r>
      <w:r w:rsidRPr="000E6F5D">
        <w:rPr>
          <w:rFonts w:ascii="Times New Roman" w:eastAsia="Times New Roman" w:hAnsi="Times New Roman" w:cs="Times New Roman"/>
          <w:color w:val="000000"/>
          <w:sz w:val="30"/>
          <w:szCs w:val="30"/>
          <w:lang w:val="be-BY" w:eastAsia="ru-RU"/>
        </w:rPr>
        <w:t xml:space="preserve">З мэтай прыцягнення вучняў да сатворчасці і супрацоўніцтва з педагагічным калектывам у арганізацыі кіравання адукацыйным працэсам ва ўстанове адукацыі створаны Савет вучнёўскага самакіравання “ШАНС”, які з’яўляецца ініцыятарам агульнашкольных спраў. </w:t>
      </w:r>
    </w:p>
    <w:p w14:paraId="1E80D3C2" w14:textId="77777777" w:rsidR="000E6F5D" w:rsidRPr="000E6F5D" w:rsidRDefault="000E6F5D" w:rsidP="000E6F5D">
      <w:pPr>
        <w:autoSpaceDE w:val="0"/>
        <w:autoSpaceDN w:val="0"/>
        <w:adjustRightInd w:val="0"/>
        <w:spacing w:after="0" w:line="240" w:lineRule="auto"/>
        <w:jc w:val="both"/>
        <w:rPr>
          <w:rFonts w:ascii="Times New Roman" w:eastAsia="Calibri" w:hAnsi="Times New Roman" w:cs="Times New Roman"/>
          <w:sz w:val="30"/>
          <w:szCs w:val="30"/>
          <w:lang w:val="be-BY"/>
        </w:rPr>
      </w:pPr>
      <w:r w:rsidRPr="000E6F5D">
        <w:rPr>
          <w:rFonts w:ascii="Times New Roman" w:eastAsia="Times New Roman" w:hAnsi="Times New Roman" w:cs="Times New Roman"/>
          <w:color w:val="000000"/>
          <w:sz w:val="30"/>
          <w:szCs w:val="30"/>
          <w:lang w:val="be-BY" w:eastAsia="ru-RU"/>
        </w:rPr>
        <w:lastRenderedPageBreak/>
        <w:t xml:space="preserve">         Важным паказчыкам эфектыўнасці шостага школьнага дня з’яўляецца задаволенасць вучняў і іх законных прадстаўнікоў яго арганізацыяй. Па выніках апытвання  </w:t>
      </w:r>
      <w:r w:rsidRPr="000E6F5D">
        <w:rPr>
          <w:rFonts w:ascii="Times New Roman" w:eastAsia="Calibri" w:hAnsi="Times New Roman" w:cs="Times New Roman"/>
          <w:sz w:val="30"/>
          <w:szCs w:val="30"/>
        </w:rPr>
        <w:t xml:space="preserve">90,1% </w:t>
      </w:r>
      <w:r w:rsidRPr="000E6F5D">
        <w:rPr>
          <w:rFonts w:ascii="Times New Roman" w:eastAsia="Calibri" w:hAnsi="Times New Roman" w:cs="Times New Roman"/>
          <w:sz w:val="30"/>
          <w:szCs w:val="30"/>
          <w:lang w:val="be-BY"/>
        </w:rPr>
        <w:t xml:space="preserve">задаволены арганізацыяй шостага школьнага дня, 82%  </w:t>
      </w:r>
      <w:r w:rsidRPr="000E6F5D">
        <w:rPr>
          <w:rFonts w:ascii="Times New Roman" w:eastAsia="Times New Roman" w:hAnsi="Times New Roman" w:cs="Times New Roman"/>
          <w:color w:val="0D1216"/>
          <w:sz w:val="30"/>
          <w:szCs w:val="30"/>
          <w:lang w:val="be-BY" w:eastAsia="ru-RU"/>
        </w:rPr>
        <w:t>–</w:t>
      </w:r>
      <w:r w:rsidRPr="000E6F5D">
        <w:rPr>
          <w:rFonts w:ascii="Times New Roman" w:eastAsia="Calibri" w:hAnsi="Times New Roman" w:cs="Times New Roman"/>
          <w:sz w:val="30"/>
          <w:szCs w:val="30"/>
          <w:lang w:val="be-BY"/>
        </w:rPr>
        <w:t xml:space="preserve"> рэгулярна наведваюць мерапрыемствы.</w:t>
      </w:r>
    </w:p>
    <w:p w14:paraId="4F487951" w14:textId="77777777" w:rsidR="000E6F5D" w:rsidRPr="000E6F5D" w:rsidRDefault="000E6F5D" w:rsidP="000E6F5D">
      <w:pPr>
        <w:spacing w:after="0" w:line="240" w:lineRule="auto"/>
        <w:ind w:firstLine="709"/>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rPr>
        <w:t>Разам з тым, на працягу некалькіх  гадоў адсутнічае трансляцыя вопыту работы па арганізацыі шостага школьнага дня ў сродках масавай інфармацыі, адсутнічаюць рэзультаты ў конкурсе праектаў шостага школьнага дня.</w:t>
      </w:r>
    </w:p>
    <w:p w14:paraId="2A62E8FA" w14:textId="77777777" w:rsidR="000E6F5D" w:rsidRPr="000E6F5D" w:rsidRDefault="000E6F5D" w:rsidP="000E6F5D">
      <w:pPr>
        <w:shd w:val="clear" w:color="auto" w:fill="FFFFFF"/>
        <w:spacing w:after="0" w:line="240" w:lineRule="auto"/>
        <w:jc w:val="both"/>
        <w:rPr>
          <w:rFonts w:ascii="Times New Roman" w:eastAsia="Times New Roman" w:hAnsi="Times New Roman" w:cs="Times New Roman"/>
          <w:color w:val="0D1216"/>
          <w:sz w:val="30"/>
          <w:szCs w:val="30"/>
          <w:lang w:val="be-BY" w:eastAsia="ru-RU"/>
        </w:rPr>
      </w:pPr>
      <w:r w:rsidRPr="000E6F5D">
        <w:rPr>
          <w:rFonts w:ascii="Times New Roman" w:eastAsia="Times New Roman" w:hAnsi="Times New Roman" w:cs="Times New Roman"/>
          <w:color w:val="0D1216"/>
          <w:sz w:val="30"/>
          <w:szCs w:val="30"/>
          <w:lang w:val="be-BY" w:eastAsia="ru-RU"/>
        </w:rPr>
        <w:tab/>
        <w:t xml:space="preserve">Прыярытэтным </w:t>
      </w:r>
      <w:r w:rsidR="000B16B3">
        <w:rPr>
          <w:rFonts w:ascii="Times New Roman" w:eastAsia="Times New Roman" w:hAnsi="Times New Roman" w:cs="Times New Roman"/>
          <w:color w:val="0D1216"/>
          <w:sz w:val="30"/>
          <w:szCs w:val="30"/>
          <w:lang w:val="be-BY" w:eastAsia="ru-RU"/>
        </w:rPr>
        <w:t>на</w:t>
      </w:r>
      <w:r w:rsidRPr="000E6F5D">
        <w:rPr>
          <w:rFonts w:ascii="Times New Roman" w:eastAsia="Times New Roman" w:hAnsi="Times New Roman" w:cs="Times New Roman"/>
          <w:color w:val="0D1216"/>
          <w:sz w:val="30"/>
          <w:szCs w:val="30"/>
          <w:lang w:val="be-BY" w:eastAsia="ru-RU"/>
        </w:rPr>
        <w:t>кірункам у ідэалагічнай і выхаваўча</w:t>
      </w:r>
      <w:r w:rsidR="000B16B3">
        <w:rPr>
          <w:rFonts w:ascii="Times New Roman" w:eastAsia="Times New Roman" w:hAnsi="Times New Roman" w:cs="Times New Roman"/>
          <w:color w:val="0D1216"/>
          <w:sz w:val="30"/>
          <w:szCs w:val="30"/>
          <w:lang w:val="be-BY" w:eastAsia="ru-RU"/>
        </w:rPr>
        <w:t xml:space="preserve">й рабоце </w:t>
      </w:r>
      <w:r w:rsidRPr="000E6F5D">
        <w:rPr>
          <w:rFonts w:ascii="Times New Roman" w:eastAsia="Times New Roman" w:hAnsi="Times New Roman" w:cs="Times New Roman"/>
          <w:color w:val="0D1216"/>
          <w:sz w:val="30"/>
          <w:szCs w:val="30"/>
          <w:lang w:val="be-BY" w:eastAsia="ru-RU"/>
        </w:rPr>
        <w:t xml:space="preserve"> з’яўляецца фарміраванне ў навучэнцаў любові і павагі да сваёй Радзімы, да яе гераічнага мінулага, а таксама гонару за наш родны край – Рэспубліку Беларусь і яе народ. Навучэнцы школы прымалі актыўны ўдзел у арганізацыі і правядзенні ўрока ведаў “Гістарычная памяць – дарога ў будучыню”. Штогод навучэнцы аказваюць дапамогу ветэранам педагагічнай працы, а таксама адзінокім састарэлым людзям, прымаюць актыўны ўдзел у тэматычных акцыях. </w:t>
      </w:r>
    </w:p>
    <w:p w14:paraId="2F907C6A" w14:textId="77777777" w:rsidR="000E6F5D" w:rsidRPr="000E6F5D" w:rsidRDefault="000E6F5D" w:rsidP="000E6F5D">
      <w:pPr>
        <w:shd w:val="clear" w:color="auto" w:fill="FFFFFF"/>
        <w:spacing w:after="0" w:line="240" w:lineRule="auto"/>
        <w:jc w:val="both"/>
        <w:rPr>
          <w:rFonts w:ascii="Times New Roman" w:eastAsia="Times New Roman" w:hAnsi="Times New Roman" w:cs="Times New Roman"/>
          <w:color w:val="0D1216"/>
          <w:sz w:val="30"/>
          <w:szCs w:val="30"/>
          <w:highlight w:val="yellow"/>
          <w:lang w:val="be-BY" w:eastAsia="ru-RU"/>
        </w:rPr>
      </w:pPr>
      <w:r w:rsidRPr="000E6F5D">
        <w:rPr>
          <w:rFonts w:ascii="Times New Roman" w:eastAsia="Times New Roman" w:hAnsi="Times New Roman" w:cs="Times New Roman"/>
          <w:color w:val="0D1216"/>
          <w:sz w:val="30"/>
          <w:szCs w:val="30"/>
          <w:lang w:val="be-BY" w:eastAsia="ru-RU"/>
        </w:rPr>
        <w:t xml:space="preserve">          </w:t>
      </w:r>
      <w:r w:rsidR="000B16B3">
        <w:rPr>
          <w:rFonts w:ascii="Times New Roman" w:eastAsia="Times New Roman" w:hAnsi="Times New Roman" w:cs="Times New Roman"/>
          <w:color w:val="0D1216"/>
          <w:sz w:val="30"/>
          <w:szCs w:val="30"/>
          <w:lang w:val="be-BY" w:eastAsia="ru-RU"/>
        </w:rPr>
        <w:t>Вучні школы прымалі ўдзел ва</w:t>
      </w:r>
      <w:r w:rsidRPr="000E6F5D">
        <w:rPr>
          <w:rFonts w:ascii="Times New Roman" w:eastAsia="Times New Roman" w:hAnsi="Times New Roman" w:cs="Times New Roman"/>
          <w:color w:val="0D1216"/>
          <w:sz w:val="30"/>
          <w:szCs w:val="30"/>
          <w:lang w:val="be-BY" w:eastAsia="ru-RU"/>
        </w:rPr>
        <w:t xml:space="preserve"> ўроках мужнасці, у раённым</w:t>
      </w:r>
      <w:r w:rsidR="000B16B3">
        <w:rPr>
          <w:rFonts w:ascii="Times New Roman" w:eastAsia="Times New Roman" w:hAnsi="Times New Roman" w:cs="Times New Roman"/>
          <w:color w:val="0D1216"/>
          <w:sz w:val="30"/>
          <w:szCs w:val="30"/>
          <w:lang w:val="be-BY" w:eastAsia="ru-RU"/>
        </w:rPr>
        <w:t xml:space="preserve"> этапе агляду-конкурсу </w:t>
      </w:r>
      <w:r w:rsidRPr="000E6F5D">
        <w:rPr>
          <w:rFonts w:ascii="Times New Roman" w:eastAsia="Times New Roman" w:hAnsi="Times New Roman" w:cs="Times New Roman"/>
          <w:color w:val="0D1216"/>
          <w:sz w:val="30"/>
          <w:szCs w:val="30"/>
          <w:lang w:val="be-BY" w:eastAsia="ru-RU"/>
        </w:rPr>
        <w:t xml:space="preserve"> груп</w:t>
      </w:r>
      <w:r w:rsidR="000B16B3">
        <w:rPr>
          <w:rFonts w:ascii="Times New Roman" w:eastAsia="Times New Roman" w:hAnsi="Times New Roman" w:cs="Times New Roman"/>
          <w:color w:val="0D1216"/>
          <w:sz w:val="30"/>
          <w:szCs w:val="30"/>
          <w:lang w:val="be-BY" w:eastAsia="ru-RU"/>
        </w:rPr>
        <w:t xml:space="preserve"> сцяганосцаў.</w:t>
      </w:r>
      <w:r w:rsidRPr="000E6F5D">
        <w:rPr>
          <w:rFonts w:ascii="Times New Roman" w:eastAsia="Times New Roman" w:hAnsi="Times New Roman" w:cs="Times New Roman"/>
          <w:color w:val="0D1216"/>
          <w:sz w:val="30"/>
          <w:szCs w:val="30"/>
          <w:lang w:val="be-BY" w:eastAsia="ru-RU"/>
        </w:rPr>
        <w:t xml:space="preserve"> </w:t>
      </w:r>
    </w:p>
    <w:p w14:paraId="5501ADD2" w14:textId="77777777" w:rsidR="000E6F5D" w:rsidRPr="000E6F5D" w:rsidRDefault="000E6F5D" w:rsidP="000E6F5D">
      <w:pPr>
        <w:spacing w:after="0" w:line="240" w:lineRule="auto"/>
        <w:jc w:val="both"/>
        <w:rPr>
          <w:rFonts w:ascii="Times New Roman" w:eastAsia="Times New Roman" w:hAnsi="Times New Roman" w:cs="Times New Roman"/>
          <w:color w:val="0D1216"/>
          <w:sz w:val="30"/>
          <w:szCs w:val="30"/>
          <w:lang w:val="be-BY" w:eastAsia="ru-RU"/>
        </w:rPr>
      </w:pPr>
      <w:r w:rsidRPr="000E6F5D">
        <w:rPr>
          <w:rFonts w:ascii="Times New Roman" w:eastAsia="Times New Roman" w:hAnsi="Times New Roman" w:cs="Times New Roman"/>
          <w:color w:val="0D1216"/>
          <w:sz w:val="30"/>
          <w:szCs w:val="30"/>
          <w:lang w:val="be-BY" w:eastAsia="ru-RU"/>
        </w:rPr>
        <w:tab/>
        <w:t xml:space="preserve">З мэтай эканомнага і разумнага расходавання электраэнергіі і цяпла ў школе праводзяцца мерапрыемствы па кантролі за рацыянальным выкарыстаннем цепла- і энергарэсурсаў, арганізуюцца сустрэчы з прадстаўнікамі энерганагляду, класныя і пазакласныя мерапрыемствы. Не засталіся без увагі акцыя па зборы другаснай сыравіны, </w:t>
      </w:r>
      <w:r w:rsidR="000B16B3" w:rsidRPr="000B16B3">
        <w:rPr>
          <w:rFonts w:ascii="Times New Roman" w:eastAsia="Times New Roman" w:hAnsi="Times New Roman" w:cs="Times New Roman"/>
          <w:i/>
          <w:color w:val="0D1216"/>
          <w:sz w:val="30"/>
          <w:szCs w:val="30"/>
          <w:lang w:val="be-BY" w:eastAsia="ru-RU"/>
        </w:rPr>
        <w:t>(план выкананы на 103%),</w:t>
      </w:r>
      <w:r w:rsidR="000B16B3">
        <w:rPr>
          <w:rFonts w:ascii="Times New Roman" w:eastAsia="Times New Roman" w:hAnsi="Times New Roman" w:cs="Times New Roman"/>
          <w:color w:val="0D1216"/>
          <w:sz w:val="30"/>
          <w:szCs w:val="30"/>
          <w:lang w:val="be-BY" w:eastAsia="ru-RU"/>
        </w:rPr>
        <w:t xml:space="preserve"> </w:t>
      </w:r>
      <w:r w:rsidRPr="000E6F5D">
        <w:rPr>
          <w:rFonts w:ascii="Times New Roman" w:eastAsia="Times New Roman" w:hAnsi="Times New Roman" w:cs="Times New Roman"/>
          <w:color w:val="0D1216"/>
          <w:sz w:val="30"/>
          <w:szCs w:val="30"/>
          <w:lang w:val="be-BY" w:eastAsia="ru-RU"/>
        </w:rPr>
        <w:t>акцыя “Дапаможам птушкам перазімаваць”, “Тыдзень лесу”.</w:t>
      </w:r>
    </w:p>
    <w:p w14:paraId="3C763DC9" w14:textId="77777777" w:rsidR="000E6F5D" w:rsidRPr="000E6F5D" w:rsidRDefault="000E6F5D" w:rsidP="000E6F5D">
      <w:pPr>
        <w:spacing w:after="0" w:line="240" w:lineRule="auto"/>
        <w:jc w:val="both"/>
        <w:rPr>
          <w:rFonts w:ascii="Times New Roman" w:eastAsia="Times New Roman" w:hAnsi="Times New Roman" w:cs="Times New Roman"/>
          <w:color w:val="0D1216"/>
          <w:sz w:val="30"/>
          <w:szCs w:val="30"/>
          <w:lang w:val="be-BY" w:eastAsia="ru-RU"/>
        </w:rPr>
      </w:pPr>
      <w:r w:rsidRPr="000E6F5D">
        <w:rPr>
          <w:rFonts w:ascii="Times New Roman" w:eastAsia="Times New Roman" w:hAnsi="Times New Roman" w:cs="Times New Roman"/>
          <w:color w:val="0D1216"/>
          <w:sz w:val="30"/>
          <w:szCs w:val="30"/>
          <w:lang w:val="be-BY" w:eastAsia="ru-RU"/>
        </w:rPr>
        <w:t xml:space="preserve">     </w:t>
      </w:r>
      <w:r w:rsidR="000B16B3">
        <w:rPr>
          <w:rFonts w:ascii="Times New Roman" w:eastAsia="Times New Roman" w:hAnsi="Times New Roman" w:cs="Times New Roman"/>
          <w:color w:val="0D1216"/>
          <w:sz w:val="30"/>
          <w:szCs w:val="30"/>
          <w:lang w:val="be-BY" w:eastAsia="ru-RU"/>
        </w:rPr>
        <w:t xml:space="preserve">  </w:t>
      </w:r>
      <w:r w:rsidRPr="000E6F5D">
        <w:rPr>
          <w:rFonts w:ascii="Times New Roman" w:eastAsia="Times New Roman" w:hAnsi="Times New Roman" w:cs="Times New Roman"/>
          <w:color w:val="0D1216"/>
          <w:sz w:val="30"/>
          <w:szCs w:val="30"/>
          <w:lang w:val="be-BY" w:eastAsia="ru-RU"/>
        </w:rPr>
        <w:t xml:space="preserve">  Ва ўстанове адукацыі вядзецца сур’ёзная работа па прафарыентацыі  як з навучэнцамі, так і з педагогамі і законнымі прадстаўнікамі вучняў. </w:t>
      </w:r>
    </w:p>
    <w:p w14:paraId="1F2D2276" w14:textId="77777777" w:rsidR="000E6F5D" w:rsidRPr="000E6F5D" w:rsidRDefault="000B16B3" w:rsidP="000E6F5D">
      <w:pPr>
        <w:spacing w:after="0" w:line="240" w:lineRule="auto"/>
        <w:jc w:val="both"/>
        <w:rPr>
          <w:rFonts w:ascii="Times New Roman" w:eastAsia="Times New Roman" w:hAnsi="Times New Roman" w:cs="Times New Roman"/>
          <w:color w:val="0D1216"/>
          <w:sz w:val="30"/>
          <w:szCs w:val="30"/>
          <w:lang w:val="be-BY" w:eastAsia="ru-RU"/>
        </w:rPr>
      </w:pPr>
      <w:r>
        <w:rPr>
          <w:rFonts w:ascii="Times New Roman" w:eastAsia="Times New Roman" w:hAnsi="Times New Roman" w:cs="Times New Roman"/>
          <w:color w:val="0D1216"/>
          <w:sz w:val="30"/>
          <w:szCs w:val="30"/>
          <w:lang w:val="be-BY" w:eastAsia="ru-RU"/>
        </w:rPr>
        <w:t xml:space="preserve">        </w:t>
      </w:r>
      <w:r w:rsidR="000E6F5D" w:rsidRPr="000E6F5D">
        <w:rPr>
          <w:rFonts w:ascii="Times New Roman" w:eastAsia="Times New Roman" w:hAnsi="Times New Roman" w:cs="Times New Roman"/>
          <w:color w:val="0D1216"/>
          <w:sz w:val="30"/>
          <w:szCs w:val="30"/>
          <w:lang w:val="be-BY" w:eastAsia="ru-RU"/>
        </w:rPr>
        <w:t xml:space="preserve"> Інфармацыя аб прафесіях, сярэдніх спецыяльных, прафесійна-тэхнічных і вышэйшых установах адукацыі размешчана на сайце ўстановы адукацыі і інфармацыйным стэндзе.</w:t>
      </w:r>
      <w:r w:rsidR="000E6F5D" w:rsidRPr="000E6F5D">
        <w:rPr>
          <w:rFonts w:ascii="Calibri" w:eastAsia="Calibri" w:hAnsi="Calibri" w:cs="Times New Roman"/>
          <w:sz w:val="30"/>
          <w:szCs w:val="30"/>
          <w:lang w:val="be-BY"/>
        </w:rPr>
        <w:t xml:space="preserve"> </w:t>
      </w:r>
      <w:r w:rsidR="000E6F5D" w:rsidRPr="000E6F5D">
        <w:rPr>
          <w:rFonts w:ascii="Times New Roman" w:eastAsia="Times New Roman" w:hAnsi="Times New Roman" w:cs="Times New Roman"/>
          <w:color w:val="0D1216"/>
          <w:sz w:val="30"/>
          <w:szCs w:val="30"/>
          <w:lang w:val="be-BY" w:eastAsia="ru-RU"/>
        </w:rPr>
        <w:t>На працягу навучальнага года праводзіліся сустрэчы з прадстаўнікамі розных прафесій, ветэранамі педагагічнай працы, з выпускнікамі школы ў рамках адзінага дня інфармавання ШАГ, які праходзіў кожны чацвёрты чацвер месяца згодна з планам.</w:t>
      </w:r>
      <w:r w:rsidR="000E6F5D" w:rsidRPr="000E6F5D">
        <w:rPr>
          <w:rFonts w:ascii="Calibri" w:eastAsia="Calibri" w:hAnsi="Calibri" w:cs="Times New Roman"/>
          <w:sz w:val="30"/>
          <w:szCs w:val="30"/>
          <w:lang w:val="be-BY"/>
        </w:rPr>
        <w:t xml:space="preserve"> </w:t>
      </w:r>
    </w:p>
    <w:p w14:paraId="218FC590" w14:textId="77777777" w:rsidR="000E6F5D" w:rsidRPr="000E6F5D" w:rsidRDefault="000E6F5D" w:rsidP="000E6F5D">
      <w:pPr>
        <w:spacing w:after="0" w:line="240" w:lineRule="auto"/>
        <w:jc w:val="both"/>
        <w:rPr>
          <w:rFonts w:ascii="Times New Roman" w:eastAsia="Times New Roman" w:hAnsi="Times New Roman" w:cs="Times New Roman"/>
          <w:color w:val="0D1216"/>
          <w:sz w:val="30"/>
          <w:szCs w:val="30"/>
          <w:lang w:val="be-BY" w:eastAsia="ru-RU"/>
        </w:rPr>
      </w:pPr>
      <w:r w:rsidRPr="000E6F5D">
        <w:rPr>
          <w:rFonts w:ascii="Calibri" w:eastAsia="Calibri" w:hAnsi="Calibri" w:cs="Times New Roman"/>
          <w:sz w:val="30"/>
          <w:szCs w:val="30"/>
          <w:lang w:val="be-BY"/>
        </w:rPr>
        <w:tab/>
        <w:t xml:space="preserve"> </w:t>
      </w:r>
      <w:r w:rsidRPr="000E6F5D">
        <w:rPr>
          <w:rFonts w:ascii="Times New Roman" w:eastAsia="Times New Roman" w:hAnsi="Times New Roman" w:cs="Times New Roman"/>
          <w:color w:val="0D1216"/>
          <w:sz w:val="30"/>
          <w:szCs w:val="30"/>
          <w:lang w:val="be-BY" w:eastAsia="ru-RU"/>
        </w:rPr>
        <w:t xml:space="preserve">З навучэнцамі ІХ, ХІ класаў праводзіліся індывідуальныя гутаркі па высвятленні папярэдніх прафесійных намераў (кіраўніцтва, сацыяльны педагог, класныя кіраўнікі). </w:t>
      </w:r>
    </w:p>
    <w:p w14:paraId="239ADDBC" w14:textId="68996CE0" w:rsidR="000E6F5D" w:rsidRPr="000E6F5D" w:rsidRDefault="000E6F5D" w:rsidP="000E6F5D">
      <w:pPr>
        <w:spacing w:after="0" w:line="240" w:lineRule="auto"/>
        <w:jc w:val="both"/>
        <w:rPr>
          <w:rFonts w:ascii="Times New Roman" w:eastAsia="Times New Roman" w:hAnsi="Times New Roman" w:cs="Times New Roman"/>
          <w:color w:val="0D1216"/>
          <w:sz w:val="30"/>
          <w:szCs w:val="30"/>
          <w:lang w:val="be-BY" w:eastAsia="ru-RU"/>
        </w:rPr>
      </w:pPr>
      <w:r w:rsidRPr="000E6F5D">
        <w:rPr>
          <w:rFonts w:ascii="Times New Roman" w:eastAsia="Times New Roman" w:hAnsi="Times New Roman" w:cs="Times New Roman"/>
          <w:color w:val="0D1216"/>
          <w:sz w:val="30"/>
          <w:szCs w:val="30"/>
          <w:lang w:val="be-BY" w:eastAsia="ru-RU"/>
        </w:rPr>
        <w:t xml:space="preserve">         Вялікую ролю мелі экскурсіі, якія праводзіліся ў школе. Вучні больш падрабязна знаёміліся з прафесіямі людзей, іх месцам працы. У рамках акцыі “Дзень з прадпрыемствам” класныя кіраўнікі праводзілі экскурс</w:t>
      </w:r>
      <w:r w:rsidR="003A49EF">
        <w:rPr>
          <w:rFonts w:ascii="Times New Roman" w:eastAsia="Times New Roman" w:hAnsi="Times New Roman" w:cs="Times New Roman"/>
          <w:color w:val="0D1216"/>
          <w:sz w:val="30"/>
          <w:szCs w:val="30"/>
          <w:lang w:val="be-BY" w:eastAsia="ru-RU"/>
        </w:rPr>
        <w:t>іі на такія аб’екты, як установа аховы здароўя “Грыцэвіцкая ўчастковая бальніца”</w:t>
      </w:r>
      <w:r w:rsidRPr="000E6F5D">
        <w:rPr>
          <w:rFonts w:ascii="Times New Roman" w:eastAsia="Times New Roman" w:hAnsi="Times New Roman" w:cs="Times New Roman"/>
          <w:color w:val="0D1216"/>
          <w:sz w:val="30"/>
          <w:szCs w:val="30"/>
          <w:lang w:val="be-BY" w:eastAsia="ru-RU"/>
        </w:rPr>
        <w:t xml:space="preserve">, ААТ “Грыцэвічы”, ААТ </w:t>
      </w:r>
      <w:r w:rsidRPr="000E6F5D">
        <w:rPr>
          <w:rFonts w:ascii="Times New Roman" w:eastAsia="Times New Roman" w:hAnsi="Times New Roman" w:cs="Times New Roman"/>
          <w:color w:val="0D1216"/>
          <w:sz w:val="30"/>
          <w:szCs w:val="30"/>
          <w:lang w:val="be-BY" w:eastAsia="ru-RU"/>
        </w:rPr>
        <w:lastRenderedPageBreak/>
        <w:t>“Беларуськалій” і іншыя. З навучэнцамі ІХ-ХІ класаў былі арганізаваны сустрэчы з прадстаўнікамі розных устаноў вышэйшай і сярэдне-спецыяльнай адукацыі. Так, школу наведалі прадстаўнікі УА “Ваенная акадэмія Рэспублікі Беларусь”, УА” Гродненскі дзяржаўны аграрны ўніверсітэт”, УА “Клецкі сельскагаспадарчы каледж”, УА “Беларуская дзяржаўная сельскагаспадарчая  акадэмія”.</w:t>
      </w:r>
    </w:p>
    <w:p w14:paraId="07394686" w14:textId="77777777" w:rsidR="000E6F5D" w:rsidRPr="000E6F5D" w:rsidRDefault="000E6F5D" w:rsidP="000E6F5D">
      <w:pPr>
        <w:spacing w:after="0" w:line="240" w:lineRule="auto"/>
        <w:jc w:val="both"/>
        <w:rPr>
          <w:rFonts w:ascii="Times New Roman" w:eastAsia="Times New Roman" w:hAnsi="Times New Roman" w:cs="Times New Roman"/>
          <w:color w:val="C00000"/>
          <w:spacing w:val="-2"/>
          <w:sz w:val="30"/>
          <w:szCs w:val="30"/>
          <w:lang w:val="be-BY" w:eastAsia="ru-RU"/>
        </w:rPr>
      </w:pPr>
      <w:r w:rsidRPr="000E6F5D">
        <w:rPr>
          <w:rFonts w:ascii="Times New Roman" w:eastAsia="Times New Roman" w:hAnsi="Times New Roman" w:cs="Times New Roman"/>
          <w:color w:val="0D1216"/>
          <w:spacing w:val="-2"/>
          <w:sz w:val="30"/>
          <w:szCs w:val="30"/>
          <w:lang w:val="be-BY" w:eastAsia="ru-RU"/>
        </w:rPr>
        <w:t xml:space="preserve">        У 2023/2024 навучальным годзе праводзіліся працоўныя акцыі па ўборцы тэрыторыі школы “Чысты  і ўтульны двор”, тэрыторыі парка, суботнікі па добраўпарадкаванні стадыёна, акцыі “Дапамажы сябру – зрабі кармушку!”, добраўпарадкаванне і азеляненне кабінетаў</w:t>
      </w:r>
      <w:r w:rsidRPr="000E6F5D">
        <w:rPr>
          <w:rFonts w:ascii="Times New Roman" w:eastAsia="Times New Roman" w:hAnsi="Times New Roman" w:cs="Times New Roman"/>
          <w:i/>
          <w:color w:val="000000"/>
          <w:spacing w:val="-2"/>
          <w:sz w:val="30"/>
          <w:szCs w:val="30"/>
          <w:lang w:val="be-BY" w:eastAsia="ru-RU"/>
        </w:rPr>
        <w:t>.</w:t>
      </w:r>
    </w:p>
    <w:p w14:paraId="3B533243" w14:textId="77777777" w:rsidR="000E6F5D" w:rsidRPr="000E6F5D" w:rsidRDefault="000E6F5D" w:rsidP="000E6F5D">
      <w:pPr>
        <w:spacing w:after="0" w:line="240" w:lineRule="auto"/>
        <w:jc w:val="both"/>
        <w:rPr>
          <w:rFonts w:ascii="Times New Roman" w:eastAsia="Times New Roman" w:hAnsi="Times New Roman" w:cs="Times New Roman"/>
          <w:color w:val="0D1216"/>
          <w:spacing w:val="-2"/>
          <w:sz w:val="30"/>
          <w:szCs w:val="30"/>
          <w:lang w:val="be-BY" w:eastAsia="ru-RU"/>
        </w:rPr>
      </w:pPr>
      <w:r w:rsidRPr="000E6F5D">
        <w:rPr>
          <w:rFonts w:ascii="Times New Roman" w:eastAsia="Times New Roman" w:hAnsi="Times New Roman" w:cs="Times New Roman"/>
          <w:color w:val="0D1216"/>
          <w:spacing w:val="-2"/>
          <w:sz w:val="30"/>
          <w:szCs w:val="30"/>
          <w:lang w:val="be-BY" w:eastAsia="ru-RU"/>
        </w:rPr>
        <w:tab/>
        <w:t>Сацыяльная, выхаваўчая і ідэалагічная работа ва ўстанове адукацыі ў 2023/2024 навучальным годзе ажыццяўлялася ва ўзаемадзеянні з дзяржаўнымі і грамадскімі структурамі:</w:t>
      </w:r>
      <w:r w:rsidRPr="000E6F5D">
        <w:rPr>
          <w:rFonts w:ascii="Times New Roman" w:eastAsia="Times New Roman" w:hAnsi="Times New Roman" w:cs="Times New Roman"/>
          <w:color w:val="0D1216"/>
          <w:spacing w:val="-2"/>
          <w:sz w:val="30"/>
          <w:szCs w:val="30"/>
          <w:lang w:eastAsia="ru-RU"/>
        </w:rPr>
        <w:t> </w:t>
      </w:r>
      <w:r w:rsidRPr="000E6F5D">
        <w:rPr>
          <w:rFonts w:ascii="Times New Roman" w:eastAsia="Times New Roman" w:hAnsi="Times New Roman" w:cs="Times New Roman"/>
          <w:color w:val="0D1216"/>
          <w:spacing w:val="-2"/>
          <w:sz w:val="30"/>
          <w:szCs w:val="30"/>
          <w:lang w:val="be-BY" w:eastAsia="ru-RU"/>
        </w:rPr>
        <w:t xml:space="preserve"> сустрэча з намеснікам начальніка Клецкага РАУС падпалкоўнікам міліцыі Масько С.А., з начальнікам ІСП Гваздом Я.М., з прадстаўніком ІСН Канашэнка А.А., з намеснікам пракурора Клецкага раёна Лебядзько В.У., з прадстаўніком Клецкага РАНС Бобкам А.А., сустрэча са спецыялістамі ААТ “Грыцэвічы”.</w:t>
      </w:r>
    </w:p>
    <w:p w14:paraId="01BBF4EF" w14:textId="77777777" w:rsidR="000E6F5D" w:rsidRPr="000E6F5D" w:rsidRDefault="000E6F5D" w:rsidP="000E6F5D">
      <w:pPr>
        <w:spacing w:after="0" w:line="240" w:lineRule="auto"/>
        <w:ind w:firstLine="851"/>
        <w:jc w:val="both"/>
        <w:rPr>
          <w:rFonts w:ascii="Times New Roman" w:eastAsia="Times New Roman" w:hAnsi="Times New Roman" w:cs="Times New Roman"/>
          <w:color w:val="0D1216"/>
          <w:spacing w:val="-2"/>
          <w:sz w:val="30"/>
          <w:szCs w:val="30"/>
          <w:lang w:val="be-BY" w:eastAsia="ru-RU"/>
        </w:rPr>
      </w:pPr>
      <w:r w:rsidRPr="000E6F5D">
        <w:rPr>
          <w:rFonts w:ascii="Times New Roman" w:eastAsia="Times New Roman" w:hAnsi="Times New Roman" w:cs="Times New Roman"/>
          <w:color w:val="0D1216"/>
          <w:spacing w:val="-2"/>
          <w:sz w:val="30"/>
          <w:szCs w:val="30"/>
          <w:lang w:val="be-BY" w:eastAsia="ru-RU"/>
        </w:rPr>
        <w:t>У 2023/2024 навучальным годзе вучні школы прынялі ўдзел у раённым этапе конкурсаў  “Дзеці. Вада. Бяспека”, “Калядная зорка”, раённым этапе агляду-конкурсу дзіцячай творчасці “Выратавальнікі вачыма дзяцей”, раённым конкурсе творчых работ “Абаронцам Радзімы быць я готовы”, раённым этапе конкурсу “Ты ў эфіры”, раённым конкурсе “Бяспечная праца маіх бацькоў”, раённым этапе рэспубліканскага творчага конкурсу для дзяцей і падлеткаў “Захоўваем законы дарог” і атрымалі 5 дыпломаў.</w:t>
      </w:r>
    </w:p>
    <w:p w14:paraId="22B017F8" w14:textId="77777777" w:rsidR="000E6F5D" w:rsidRPr="000E6F5D" w:rsidRDefault="000E6F5D" w:rsidP="000E6F5D">
      <w:pPr>
        <w:spacing w:after="0" w:line="240" w:lineRule="auto"/>
        <w:jc w:val="both"/>
        <w:rPr>
          <w:rFonts w:ascii="Times New Roman" w:eastAsia="Times New Roman" w:hAnsi="Times New Roman" w:cs="Times New Roman"/>
          <w:color w:val="0D1216"/>
          <w:spacing w:val="-2"/>
          <w:sz w:val="30"/>
          <w:szCs w:val="30"/>
          <w:lang w:val="be-BY" w:eastAsia="ru-RU"/>
        </w:rPr>
      </w:pPr>
      <w:r w:rsidRPr="000E6F5D">
        <w:rPr>
          <w:rFonts w:ascii="Times New Roman" w:eastAsia="Times New Roman" w:hAnsi="Times New Roman" w:cs="Times New Roman"/>
          <w:color w:val="0D1216"/>
          <w:spacing w:val="-2"/>
          <w:sz w:val="30"/>
          <w:szCs w:val="30"/>
          <w:lang w:val="be-BY" w:eastAsia="ru-RU"/>
        </w:rPr>
        <w:t xml:space="preserve">          Аднак неабходна адзначыць, што конкурсныя  работы</w:t>
      </w:r>
      <w:r w:rsidRPr="000E6F5D">
        <w:rPr>
          <w:rFonts w:ascii="Times New Roman" w:eastAsia="Times New Roman" w:hAnsi="Times New Roman" w:cs="Times New Roman"/>
          <w:color w:val="0D1216"/>
          <w:spacing w:val="-2"/>
          <w:sz w:val="30"/>
          <w:szCs w:val="30"/>
          <w:lang w:val="be-BY" w:eastAsia="ru-RU"/>
        </w:rPr>
        <w:tab/>
        <w:t>не занялі прызавых месц у вобласці і рэспубліцы. Таму ў 2024/2025 навучальным годзе патрэбна павысіць узровень выканання конкурсных работ.</w:t>
      </w:r>
    </w:p>
    <w:p w14:paraId="58943FD7" w14:textId="77777777" w:rsidR="000E6F5D" w:rsidRPr="000E6F5D" w:rsidRDefault="000E6F5D" w:rsidP="000E6F5D">
      <w:pPr>
        <w:spacing w:after="0" w:line="240" w:lineRule="auto"/>
        <w:jc w:val="both"/>
        <w:rPr>
          <w:rFonts w:ascii="Times New Roman" w:eastAsia="Times New Roman" w:hAnsi="Times New Roman" w:cs="Times New Roman"/>
          <w:color w:val="0D1216"/>
          <w:spacing w:val="-2"/>
          <w:sz w:val="30"/>
          <w:szCs w:val="30"/>
          <w:lang w:val="be-BY" w:eastAsia="ru-RU"/>
        </w:rPr>
      </w:pPr>
      <w:r w:rsidRPr="000E6F5D">
        <w:rPr>
          <w:rFonts w:ascii="Times New Roman" w:eastAsia="Times New Roman" w:hAnsi="Times New Roman" w:cs="Times New Roman"/>
          <w:color w:val="0D1216"/>
          <w:spacing w:val="-2"/>
          <w:sz w:val="30"/>
          <w:szCs w:val="30"/>
          <w:lang w:val="be-BY" w:eastAsia="ru-RU"/>
        </w:rPr>
        <w:t xml:space="preserve">         Па выніках маніторынгу ўзроўню выхаванасці вучняў </w:t>
      </w:r>
      <w:r w:rsidRPr="000E6F5D">
        <w:rPr>
          <w:rFonts w:ascii="Times New Roman" w:eastAsia="Times New Roman" w:hAnsi="Times New Roman" w:cs="Times New Roman"/>
          <w:color w:val="0D1216"/>
          <w:spacing w:val="-2"/>
          <w:sz w:val="30"/>
          <w:szCs w:val="30"/>
          <w:lang w:val="en-US" w:eastAsia="ru-RU"/>
        </w:rPr>
        <w:t>V</w:t>
      </w:r>
      <w:r w:rsidRPr="000E6F5D">
        <w:rPr>
          <w:rFonts w:ascii="Times New Roman" w:eastAsia="Times New Roman" w:hAnsi="Times New Roman" w:cs="Times New Roman"/>
          <w:color w:val="0D1216"/>
          <w:spacing w:val="-2"/>
          <w:sz w:val="30"/>
          <w:szCs w:val="30"/>
          <w:lang w:val="be-BY" w:eastAsia="ru-RU"/>
        </w:rPr>
        <w:t xml:space="preserve">-ХІ класаў школы сярэдні бал застаецца стабільным – 0,8 балаў. Працэнтныя суадносіны колькасці навучэнцаў з высокім, сярэднім і нізкім узроўнем выхаванасці такія: высокі –  4 навучэнцы (8,3%), сярэдні –  40 навучэнцаў (83,4%), нізкі – 4 навучэнцы ( 8,3%). </w:t>
      </w:r>
    </w:p>
    <w:p w14:paraId="4A61F52B" w14:textId="77777777" w:rsidR="000E6F5D" w:rsidRPr="000E6F5D" w:rsidRDefault="000E6F5D" w:rsidP="000E6F5D">
      <w:pPr>
        <w:tabs>
          <w:tab w:val="left" w:pos="0"/>
        </w:tabs>
        <w:spacing w:after="0" w:line="240" w:lineRule="auto"/>
        <w:jc w:val="both"/>
        <w:rPr>
          <w:rFonts w:ascii="Times New Roman" w:eastAsia="Times New Roman" w:hAnsi="Times New Roman" w:cs="Times New Roman"/>
          <w:color w:val="0D1216"/>
          <w:spacing w:val="-2"/>
          <w:sz w:val="30"/>
          <w:szCs w:val="30"/>
          <w:lang w:val="be-BY" w:eastAsia="ru-RU"/>
        </w:rPr>
      </w:pPr>
      <w:r w:rsidRPr="000E6F5D">
        <w:rPr>
          <w:rFonts w:ascii="Times New Roman" w:eastAsia="Times New Roman" w:hAnsi="Times New Roman" w:cs="Times New Roman"/>
          <w:color w:val="0D1216"/>
          <w:spacing w:val="-2"/>
          <w:sz w:val="30"/>
          <w:szCs w:val="30"/>
          <w:lang w:val="be-BY" w:eastAsia="ru-RU"/>
        </w:rPr>
        <w:t xml:space="preserve">          На нізкім  узроўні застаецца  арганізацыя  турыстычных паходаў і мерапрыемстваў па краязнаўстве. Класным кіраўнікам неабходна запланаваць у летні перыяд 2025 года турыстычныя паходы,   арганізаваць  даследчую дзейнасць па выхаваўчай рабоце.</w:t>
      </w:r>
    </w:p>
    <w:p w14:paraId="2B075933" w14:textId="77777777" w:rsidR="000E6F5D" w:rsidRPr="000E6F5D" w:rsidRDefault="000E6F5D" w:rsidP="000E6F5D">
      <w:pPr>
        <w:tabs>
          <w:tab w:val="left" w:pos="0"/>
        </w:tabs>
        <w:spacing w:after="0" w:line="240" w:lineRule="auto"/>
        <w:jc w:val="both"/>
        <w:rPr>
          <w:rFonts w:ascii="Times New Roman" w:eastAsia="Times New Roman" w:hAnsi="Times New Roman" w:cs="Times New Roman"/>
          <w:color w:val="0D1216"/>
          <w:spacing w:val="-2"/>
          <w:sz w:val="30"/>
          <w:szCs w:val="30"/>
          <w:lang w:val="be-BY" w:eastAsia="ru-RU"/>
        </w:rPr>
      </w:pPr>
      <w:r w:rsidRPr="000E6F5D">
        <w:rPr>
          <w:rFonts w:ascii="Times New Roman" w:eastAsia="Times New Roman" w:hAnsi="Times New Roman" w:cs="Times New Roman"/>
          <w:color w:val="0D1216"/>
          <w:spacing w:val="-2"/>
          <w:sz w:val="30"/>
          <w:szCs w:val="30"/>
          <w:lang w:val="be-BY" w:eastAsia="ru-RU"/>
        </w:rPr>
        <w:lastRenderedPageBreak/>
        <w:t xml:space="preserve">         На працягу года арганізоўваліся экскурсіі ў школьны музей, па праваслаўных храмах Клецкага раёна, у музеі ўстаноў адукацыі.  </w:t>
      </w:r>
      <w:r w:rsidRPr="000E6F5D">
        <w:rPr>
          <w:rFonts w:ascii="Times New Roman" w:eastAsia="Times New Roman" w:hAnsi="Times New Roman" w:cs="Times New Roman"/>
          <w:color w:val="0D1216"/>
          <w:sz w:val="30"/>
          <w:szCs w:val="30"/>
          <w:lang w:val="be-BY" w:eastAsia="ru-RU"/>
        </w:rPr>
        <w:t>Не вырашана поўнасцю задача па рэалізацыі пілотнага праекта  для вучняў –   2 экскурсіі,   ахоп саставіў  72,3%.</w:t>
      </w:r>
      <w:r w:rsidRPr="000E6F5D">
        <w:rPr>
          <w:rFonts w:ascii="Times New Roman" w:eastAsia="Times New Roman" w:hAnsi="Times New Roman" w:cs="Times New Roman"/>
          <w:color w:val="0D1216"/>
          <w:spacing w:val="-2"/>
          <w:sz w:val="30"/>
          <w:szCs w:val="30"/>
          <w:lang w:val="be-BY" w:eastAsia="ru-RU"/>
        </w:rPr>
        <w:t xml:space="preserve"> </w:t>
      </w:r>
    </w:p>
    <w:p w14:paraId="53F5C68E" w14:textId="77777777" w:rsidR="000E6F5D" w:rsidRPr="000E6F5D" w:rsidRDefault="000E6F5D" w:rsidP="000E6F5D">
      <w:pPr>
        <w:tabs>
          <w:tab w:val="left" w:pos="0"/>
        </w:tabs>
        <w:spacing w:after="0" w:line="240" w:lineRule="auto"/>
        <w:jc w:val="both"/>
        <w:rPr>
          <w:rFonts w:ascii="Times New Roman" w:eastAsia="Times New Roman" w:hAnsi="Times New Roman" w:cs="Times New Roman"/>
          <w:color w:val="0D1216"/>
          <w:spacing w:val="-2"/>
          <w:sz w:val="30"/>
          <w:szCs w:val="30"/>
          <w:lang w:val="be-BY" w:eastAsia="ru-RU"/>
        </w:rPr>
      </w:pPr>
      <w:r w:rsidRPr="000E6F5D">
        <w:rPr>
          <w:rFonts w:ascii="Times New Roman" w:eastAsia="Times New Roman" w:hAnsi="Times New Roman" w:cs="Times New Roman"/>
          <w:color w:val="0D1216"/>
          <w:spacing w:val="-2"/>
          <w:sz w:val="30"/>
          <w:szCs w:val="30"/>
          <w:lang w:val="be-BY" w:eastAsia="ru-RU"/>
        </w:rPr>
        <w:t xml:space="preserve"> </w:t>
      </w:r>
      <w:r w:rsidRPr="000E6F5D">
        <w:rPr>
          <w:rFonts w:ascii="Times New Roman" w:eastAsia="Calibri" w:hAnsi="Times New Roman" w:cs="Times New Roman"/>
          <w:sz w:val="30"/>
          <w:szCs w:val="30"/>
          <w:lang w:val="be-BY"/>
        </w:rPr>
        <w:t xml:space="preserve">         Сацыяльна-педагагічнае суправаджэнне адукацыйнага працэсу  забяспечваў педагог сацыяльны.</w:t>
      </w:r>
      <w:r w:rsidRPr="000E6F5D">
        <w:rPr>
          <w:rFonts w:ascii="Times New Roman" w:eastAsia="Times New Roman" w:hAnsi="Times New Roman" w:cs="Times New Roman"/>
          <w:color w:val="000000"/>
          <w:sz w:val="30"/>
          <w:szCs w:val="30"/>
          <w:lang w:val="be-BY" w:eastAsia="ru-RU"/>
        </w:rPr>
        <w:br/>
      </w:r>
      <w:r w:rsidRPr="000E6F5D">
        <w:rPr>
          <w:rFonts w:ascii="Times New Roman" w:eastAsia="Calibri" w:hAnsi="Times New Roman" w:cs="Times New Roman"/>
          <w:sz w:val="30"/>
          <w:szCs w:val="30"/>
          <w:lang w:val="be-BY"/>
        </w:rPr>
        <w:t xml:space="preserve">         Арганізацыйна-метадычная работа педагога сацыяльнага накіравана на каардынацыю дзеянняў класных кіраўнікоў, настаўнікаў-прадметнікаў, адміністрацыі ўстановы адукацыі, законных прадстаўнікоў вучняў праз складанне, распрацоўку індывідуальных праграм развіцця, індывідуальных праграм суправаджэння, планаў узаемадзеяння з зацікаўленымі ўстановамі, арганізацыямі, праваахоўнымі органамі, планаў работы савета па прафілактыцы. </w:t>
      </w:r>
    </w:p>
    <w:p w14:paraId="16CF04F0" w14:textId="77777777" w:rsidR="000E6F5D" w:rsidRPr="000E6F5D" w:rsidRDefault="000E6F5D" w:rsidP="000E6F5D">
      <w:pPr>
        <w:shd w:val="clear" w:color="auto" w:fill="FFFFFF"/>
        <w:spacing w:after="0" w:line="240" w:lineRule="auto"/>
        <w:ind w:firstLine="113"/>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w:t>
      </w:r>
      <w:r w:rsidRPr="000E6F5D">
        <w:rPr>
          <w:rFonts w:ascii="Times New Roman" w:eastAsia="Times New Roman" w:hAnsi="Times New Roman" w:cs="Times New Roman"/>
          <w:color w:val="111111"/>
          <w:sz w:val="30"/>
          <w:szCs w:val="30"/>
          <w:lang w:val="be-BY" w:eastAsia="ru-RU"/>
        </w:rPr>
        <w:t xml:space="preserve"> За 2023/2024 навучальны год з вучнямі былі праведзены мерапрыемствы прафілактычнага характару. У плане інфармацыйна-асветніцкай работы з мэтай папярэджання правапарушэнняў сярод непаўналетніх былі аформлены стэнды і прававыя вугалкі. </w:t>
      </w:r>
      <w:r w:rsidRPr="000E6F5D">
        <w:rPr>
          <w:rFonts w:ascii="Times New Roman" w:eastAsia="Calibri" w:hAnsi="Times New Roman" w:cs="Times New Roman"/>
          <w:sz w:val="30"/>
          <w:szCs w:val="30"/>
          <w:lang w:val="be-BY"/>
        </w:rPr>
        <w:t>У школе праводзіліся тыдні, акцыі прафілактыкі шкодных звычак, суіцыду, СНІДу, бяспечных паводзін, прававых ведаў “Сябруем з законам”, “Дапамажы пайсці вучыцца”, “Дом без гвалту!”, “За бяспеку разам”. Неаднаразова школу наведваў і праводзіў лекцыі, гутаркі свяшчэннаслужыцель царквы Пятра і Паўла айцец Валерый.</w:t>
      </w:r>
    </w:p>
    <w:p w14:paraId="1EFD2C61" w14:textId="77777777" w:rsidR="000E6F5D" w:rsidRPr="000E6F5D" w:rsidRDefault="000E6F5D" w:rsidP="000E6F5D">
      <w:pPr>
        <w:tabs>
          <w:tab w:val="left" w:pos="567"/>
        </w:tabs>
        <w:spacing w:after="0" w:line="240" w:lineRule="auto"/>
        <w:ind w:firstLine="113"/>
        <w:jc w:val="both"/>
        <w:rPr>
          <w:rFonts w:ascii="Times New Roman" w:eastAsia="Calibri" w:hAnsi="Times New Roman" w:cs="Times New Roman"/>
          <w:sz w:val="30"/>
          <w:szCs w:val="30"/>
          <w:lang w:val="be-BY"/>
        </w:rPr>
      </w:pPr>
      <w:r w:rsidRPr="000E6F5D">
        <w:rPr>
          <w:rFonts w:ascii="Times New Roman" w:eastAsia="Times New Roman" w:hAnsi="Times New Roman" w:cs="Times New Roman"/>
          <w:sz w:val="30"/>
          <w:szCs w:val="30"/>
          <w:lang w:val="be-BY" w:eastAsia="ru-RU"/>
        </w:rPr>
        <w:t xml:space="preserve">        </w:t>
      </w:r>
      <w:r w:rsidRPr="000E6F5D">
        <w:rPr>
          <w:rFonts w:ascii="Times New Roman" w:eastAsia="Calibri" w:hAnsi="Times New Roman" w:cs="Times New Roman"/>
          <w:sz w:val="30"/>
          <w:szCs w:val="30"/>
          <w:lang w:val="be-BY"/>
        </w:rPr>
        <w:t xml:space="preserve">Карэкцыйна-развіваючая работа праводзіцца па выніках дыягнастычных мерапрыемстваў.   </w:t>
      </w:r>
      <w:r w:rsidRPr="000E6F5D">
        <w:rPr>
          <w:rFonts w:ascii="Times New Roman" w:eastAsia="Times New Roman" w:hAnsi="Times New Roman" w:cs="Times New Roman"/>
          <w:sz w:val="30"/>
          <w:szCs w:val="30"/>
          <w:lang w:val="be-BY" w:eastAsia="ru-RU"/>
        </w:rPr>
        <w:t xml:space="preserve">Педагог-псіхолаг </w:t>
      </w:r>
      <w:r w:rsidRPr="000E6F5D">
        <w:rPr>
          <w:rFonts w:ascii="Times New Roman" w:eastAsia="Calibri" w:hAnsi="Times New Roman" w:cs="Times New Roman"/>
          <w:sz w:val="30"/>
          <w:szCs w:val="30"/>
          <w:lang w:val="be-BY"/>
        </w:rPr>
        <w:t>ДУА “Клецкі раённы сацыяльна-педагагічны цэнтр” праводзіла індывідуальна-карэкцыйную работу па вывучэнні індывідуальных  асаблівасцей вучняў І,</w:t>
      </w:r>
      <w:r w:rsidRPr="000E6F5D">
        <w:rPr>
          <w:rFonts w:ascii="Times New Roman" w:eastAsia="Calibri" w:hAnsi="Times New Roman" w:cs="Times New Roman"/>
          <w:sz w:val="30"/>
          <w:szCs w:val="30"/>
          <w:lang w:val="en-US"/>
        </w:rPr>
        <w:t>V</w:t>
      </w:r>
      <w:r w:rsidRPr="000E6F5D">
        <w:rPr>
          <w:rFonts w:ascii="Times New Roman" w:eastAsia="Calibri" w:hAnsi="Times New Roman" w:cs="Times New Roman"/>
          <w:sz w:val="30"/>
          <w:szCs w:val="30"/>
          <w:lang w:val="be-BY"/>
        </w:rPr>
        <w:t xml:space="preserve">, Х класаў, прафарыентацыі вучняў.   </w:t>
      </w:r>
    </w:p>
    <w:p w14:paraId="719C39C3" w14:textId="77777777" w:rsidR="000E6F5D" w:rsidRPr="000E6F5D" w:rsidRDefault="000E6F5D" w:rsidP="000E6F5D">
      <w:pPr>
        <w:spacing w:after="0" w:line="240" w:lineRule="auto"/>
        <w:ind w:firstLine="113"/>
        <w:jc w:val="both"/>
        <w:rPr>
          <w:rFonts w:ascii="Times New Roman" w:eastAsia="Calibri" w:hAnsi="Times New Roman" w:cs="Times New Roman"/>
          <w:sz w:val="30"/>
          <w:szCs w:val="30"/>
          <w:lang w:val="be-BY"/>
        </w:rPr>
      </w:pPr>
      <w:r w:rsidRPr="000E6F5D">
        <w:rPr>
          <w:rFonts w:ascii="Times New Roman" w:eastAsia="Times New Roman" w:hAnsi="Times New Roman" w:cs="Times New Roman"/>
          <w:color w:val="000000"/>
          <w:sz w:val="30"/>
          <w:szCs w:val="30"/>
          <w:lang w:val="be-BY" w:eastAsia="ru-RU"/>
        </w:rPr>
        <w:t xml:space="preserve">        </w:t>
      </w:r>
      <w:r w:rsidRPr="000E6F5D">
        <w:rPr>
          <w:rFonts w:ascii="Times New Roman" w:eastAsia="Calibri" w:hAnsi="Times New Roman" w:cs="Times New Roman"/>
          <w:sz w:val="30"/>
          <w:szCs w:val="30"/>
          <w:lang w:val="be-BY"/>
        </w:rPr>
        <w:t xml:space="preserve">Работа па абароне правоў дзяцей, прафілактыцы сацыяльнага сіроцтва рэалізавалася праз мерапрыемствы гадавога плана работы педагога сацыяльнага, планы  работы класных кіраўнікоў. </w:t>
      </w:r>
    </w:p>
    <w:p w14:paraId="1160D458" w14:textId="77777777" w:rsidR="000E6F5D" w:rsidRPr="000E6F5D" w:rsidRDefault="000E6F5D" w:rsidP="000E6F5D">
      <w:pPr>
        <w:spacing w:after="0" w:line="240" w:lineRule="auto"/>
        <w:ind w:firstLine="113"/>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rPr>
        <w:t xml:space="preserve">       Прааналізаваўшы работу за мінулы год, можна зрабіць  вывады, што ў цэлым праводзіцца сістэмная работа, пры ўзнікненні праблемных пытанняў рашэнні прымаюцца пры ўдзеле ўсіх суб’ектаў прафілактыкі. Сумеснае супрацоўніцтва з ІСН, участковым інспектарам, РАНС, іншымі спецыялістамі  дало магчымасць недапушчэння сацыяльна небяспечнага становішча ў сем’ях. </w:t>
      </w:r>
    </w:p>
    <w:p w14:paraId="4ABEFA07" w14:textId="77777777" w:rsidR="000E6F5D" w:rsidRPr="000E6F5D" w:rsidRDefault="000E6F5D" w:rsidP="000E6F5D">
      <w:pPr>
        <w:spacing w:after="200" w:line="240" w:lineRule="auto"/>
        <w:contextualSpacing/>
        <w:jc w:val="both"/>
        <w:rPr>
          <w:rFonts w:ascii="Times New Roman" w:eastAsia="Times New Roman" w:hAnsi="Times New Roman" w:cs="Times New Roman"/>
          <w:i/>
          <w:sz w:val="30"/>
          <w:szCs w:val="30"/>
          <w:lang w:val="be-BY" w:eastAsia="ru-RU"/>
        </w:rPr>
      </w:pPr>
      <w:r w:rsidRPr="000E6F5D">
        <w:rPr>
          <w:rFonts w:ascii="Times New Roman" w:eastAsia="Times New Roman" w:hAnsi="Times New Roman" w:cs="Times New Roman"/>
          <w:sz w:val="30"/>
          <w:szCs w:val="30"/>
          <w:lang w:val="be-BY" w:eastAsia="ru-RU"/>
        </w:rPr>
        <w:t xml:space="preserve">        Адной  з    задач      школы   на    2023/2024    навучальны    год   было      забеспячэнне    ўмоў для арганізацыі якаснага адукацыйнага працэсу  праз  умацаванне матэрыяльна-тэхнічнай  базы, удасканаленне экалагічнага асяроддзя. Выкананню гэтай задачы спрыяла папаўненне спецрахунку школы, правядзенне </w:t>
      </w:r>
      <w:r w:rsidRPr="000E6F5D">
        <w:rPr>
          <w:rFonts w:ascii="Times New Roman" w:eastAsia="Times New Roman" w:hAnsi="Times New Roman" w:cs="Times New Roman"/>
          <w:sz w:val="30"/>
          <w:szCs w:val="30"/>
          <w:lang w:val="be-BY" w:eastAsia="ru-RU"/>
        </w:rPr>
        <w:lastRenderedPageBreak/>
        <w:t xml:space="preserve">пазабюджэтнай дзейнасці. Пазабюджэтная дзейнасць у 2023 годзе склала 104 923, 42 рублі </w:t>
      </w:r>
      <w:r w:rsidRPr="000E6F5D">
        <w:rPr>
          <w:rFonts w:ascii="Times New Roman" w:eastAsia="Times New Roman" w:hAnsi="Times New Roman" w:cs="Times New Roman"/>
          <w:i/>
          <w:sz w:val="30"/>
          <w:szCs w:val="30"/>
          <w:lang w:val="be-BY" w:eastAsia="ru-RU"/>
        </w:rPr>
        <w:t>(2021 год – 70 730,66 рублёў, 2022 – 97 927,57 рублёў,).</w:t>
      </w:r>
    </w:p>
    <w:p w14:paraId="1B8AB204" w14:textId="77777777" w:rsidR="000E6F5D" w:rsidRPr="000E6F5D" w:rsidRDefault="000E6F5D" w:rsidP="000E6F5D">
      <w:pPr>
        <w:spacing w:after="0" w:line="240" w:lineRule="auto"/>
        <w:jc w:val="both"/>
        <w:rPr>
          <w:rFonts w:ascii="Times New Roman" w:eastAsia="Calibri" w:hAnsi="Times New Roman" w:cs="Times New Roman"/>
          <w:sz w:val="30"/>
          <w:szCs w:val="30"/>
          <w:lang w:val="be-BY"/>
        </w:rPr>
      </w:pPr>
      <w:r w:rsidRPr="000E6F5D">
        <w:rPr>
          <w:rFonts w:ascii="Times New Roman" w:eastAsia="Times New Roman" w:hAnsi="Times New Roman" w:cs="Times New Roman"/>
          <w:sz w:val="30"/>
          <w:szCs w:val="30"/>
          <w:lang w:val="be-BY" w:eastAsia="ru-RU"/>
        </w:rPr>
        <w:t xml:space="preserve">        Школа  напрацавала шырокі спектр магчымасцей для папаўнення спецрахунку, на які ў  2023 годзе паступіла 14 138, 08 рублёў (112,5%) </w:t>
      </w:r>
      <w:r w:rsidRPr="000E6F5D">
        <w:rPr>
          <w:rFonts w:ascii="Times New Roman" w:eastAsia="Times New Roman" w:hAnsi="Times New Roman" w:cs="Times New Roman"/>
          <w:i/>
          <w:sz w:val="30"/>
          <w:szCs w:val="30"/>
          <w:lang w:val="be-BY" w:eastAsia="ru-RU"/>
        </w:rPr>
        <w:t>((2021 год – 9074,67 рублёў (103%), 2022 –  15 333,43  рублі (157,7%)).</w:t>
      </w:r>
      <w:r w:rsidRPr="000E6F5D">
        <w:rPr>
          <w:rFonts w:ascii="Times New Roman" w:eastAsia="Times New Roman" w:hAnsi="Times New Roman" w:cs="Times New Roman"/>
          <w:sz w:val="30"/>
          <w:szCs w:val="30"/>
          <w:lang w:val="be-BY" w:eastAsia="ru-RU"/>
        </w:rPr>
        <w:t xml:space="preserve"> Гэта збор і здача другаснай сыравіны, пасадка лесу калектывам работнікаў,    выкананне платных паслуг. </w:t>
      </w:r>
      <w:r w:rsidRPr="000E6F5D">
        <w:rPr>
          <w:rFonts w:ascii="Times New Roman" w:eastAsia="Calibri" w:hAnsi="Times New Roman" w:cs="Times New Roman"/>
          <w:sz w:val="30"/>
          <w:szCs w:val="30"/>
          <w:lang w:val="be-BY"/>
        </w:rPr>
        <w:t xml:space="preserve">         </w:t>
      </w:r>
    </w:p>
    <w:p w14:paraId="32DC0444" w14:textId="77777777" w:rsidR="000E6F5D" w:rsidRPr="000E6F5D" w:rsidRDefault="000E6F5D" w:rsidP="000E6F5D">
      <w:pPr>
        <w:spacing w:after="0" w:line="240" w:lineRule="auto"/>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rPr>
        <w:t xml:space="preserve">         Адным з асноўных кантралюемых паказчыкаў дзейнасці школы з’яўляецца развіццё платных адукацыйных паслуг. Дзейнічала аб’яднанне па інтарэсах на платнай аснове “Рыхтуемся да школы”.</w:t>
      </w:r>
    </w:p>
    <w:p w14:paraId="3D9C831D" w14:textId="5E929808" w:rsidR="000E6F5D" w:rsidRPr="000E6F5D" w:rsidRDefault="000E6F5D" w:rsidP="000E6F5D">
      <w:pPr>
        <w:spacing w:after="0" w:line="240" w:lineRule="auto"/>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rPr>
        <w:t xml:space="preserve">          У 2024/2025 навучальным годзе неабходна працягнуць рабо</w:t>
      </w:r>
      <w:r w:rsidR="003A49EF">
        <w:rPr>
          <w:rFonts w:ascii="Times New Roman" w:eastAsia="Calibri" w:hAnsi="Times New Roman" w:cs="Times New Roman"/>
          <w:sz w:val="30"/>
          <w:szCs w:val="30"/>
          <w:lang w:val="be-BY"/>
        </w:rPr>
        <w:t xml:space="preserve">ту  па папаўненні </w:t>
      </w:r>
      <w:r w:rsidRPr="000E6F5D">
        <w:rPr>
          <w:rFonts w:ascii="Times New Roman" w:eastAsia="Calibri" w:hAnsi="Times New Roman" w:cs="Times New Roman"/>
          <w:sz w:val="30"/>
          <w:szCs w:val="30"/>
          <w:lang w:val="be-BY"/>
        </w:rPr>
        <w:t xml:space="preserve"> матэрыяльна-тэхнічнай базы, па выкананні мэтавага</w:t>
      </w:r>
      <w:r w:rsidR="003A49EF">
        <w:rPr>
          <w:rFonts w:ascii="Times New Roman" w:eastAsia="Calibri" w:hAnsi="Times New Roman" w:cs="Times New Roman"/>
          <w:sz w:val="30"/>
          <w:szCs w:val="30"/>
          <w:lang w:val="be-BY"/>
        </w:rPr>
        <w:t xml:space="preserve"> паказчыка па энергазберажэнні.</w:t>
      </w:r>
    </w:p>
    <w:p w14:paraId="385EC448"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Calibri" w:hAnsi="Times New Roman" w:cs="Times New Roman"/>
          <w:sz w:val="30"/>
          <w:szCs w:val="30"/>
          <w:lang w:val="be-BY" w:eastAsia="ru-RU"/>
        </w:rPr>
        <w:t>Вывады:</w:t>
      </w:r>
      <w:r w:rsidRPr="000E6F5D">
        <w:rPr>
          <w:rFonts w:ascii="Times New Roman" w:eastAsia="Calibri" w:hAnsi="Times New Roman" w:cs="Times New Roman"/>
          <w:b/>
          <w:color w:val="000000"/>
          <w:sz w:val="30"/>
          <w:szCs w:val="30"/>
          <w:lang w:val="be-BY" w:eastAsia="ru-RU"/>
        </w:rPr>
        <w:t xml:space="preserve"> </w:t>
      </w:r>
    </w:p>
    <w:p w14:paraId="269CC258" w14:textId="799A7C1D" w:rsidR="000E6F5D" w:rsidRPr="000E6F5D" w:rsidRDefault="000E6F5D" w:rsidP="003A49EF">
      <w:pPr>
        <w:numPr>
          <w:ilvl w:val="0"/>
          <w:numId w:val="1"/>
        </w:numPr>
        <w:tabs>
          <w:tab w:val="left" w:pos="709"/>
        </w:tabs>
        <w:spacing w:after="0" w:line="240" w:lineRule="auto"/>
        <w:contextualSpacing/>
        <w:jc w:val="both"/>
        <w:rPr>
          <w:rFonts w:ascii="Times New Roman" w:eastAsia="Calibri" w:hAnsi="Times New Roman" w:cs="Times New Roman"/>
          <w:color w:val="000000"/>
          <w:sz w:val="30"/>
          <w:szCs w:val="30"/>
          <w:lang w:val="be-BY" w:eastAsia="ru-RU"/>
        </w:rPr>
      </w:pPr>
      <w:r w:rsidRPr="000E6F5D">
        <w:rPr>
          <w:rFonts w:ascii="Times New Roman" w:eastAsia="Calibri" w:hAnsi="Times New Roman" w:cs="Times New Roman"/>
          <w:color w:val="000000"/>
          <w:sz w:val="30"/>
          <w:szCs w:val="30"/>
          <w:lang w:val="be-BY" w:eastAsia="ru-RU"/>
        </w:rPr>
        <w:t xml:space="preserve">Установа    </w:t>
      </w:r>
      <w:r w:rsidR="003A49EF">
        <w:rPr>
          <w:rFonts w:ascii="Times New Roman" w:eastAsia="Calibri" w:hAnsi="Times New Roman" w:cs="Times New Roman"/>
          <w:color w:val="000000"/>
          <w:sz w:val="30"/>
          <w:szCs w:val="30"/>
          <w:lang w:val="be-BY" w:eastAsia="ru-RU"/>
        </w:rPr>
        <w:t xml:space="preserve">адукацыі      мае     здавальняючыя </w:t>
      </w:r>
      <w:r w:rsidRPr="000E6F5D">
        <w:rPr>
          <w:rFonts w:ascii="Times New Roman" w:eastAsia="Calibri" w:hAnsi="Times New Roman" w:cs="Times New Roman"/>
          <w:color w:val="000000"/>
          <w:sz w:val="30"/>
          <w:szCs w:val="30"/>
          <w:lang w:val="be-BY" w:eastAsia="ru-RU"/>
        </w:rPr>
        <w:t xml:space="preserve">     матэрыяльна-тэхнічныя      магчымасці,      якія дазваляюць </w:t>
      </w:r>
    </w:p>
    <w:p w14:paraId="66D868AF" w14:textId="77777777" w:rsidR="000E6F5D" w:rsidRPr="000E6F5D" w:rsidRDefault="000E6F5D" w:rsidP="000E6F5D">
      <w:pPr>
        <w:tabs>
          <w:tab w:val="left" w:pos="709"/>
        </w:tabs>
        <w:spacing w:after="0" w:line="240" w:lineRule="auto"/>
        <w:rPr>
          <w:rFonts w:ascii="Times New Roman" w:eastAsia="Calibri" w:hAnsi="Times New Roman" w:cs="Times New Roman"/>
          <w:color w:val="000000"/>
          <w:sz w:val="30"/>
          <w:szCs w:val="30"/>
          <w:lang w:val="be-BY" w:eastAsia="ru-RU"/>
        </w:rPr>
      </w:pPr>
      <w:r w:rsidRPr="000E6F5D">
        <w:rPr>
          <w:rFonts w:ascii="Times New Roman" w:eastAsia="Calibri" w:hAnsi="Times New Roman" w:cs="Times New Roman"/>
          <w:color w:val="000000"/>
          <w:sz w:val="30"/>
          <w:szCs w:val="30"/>
          <w:lang w:val="be-BY" w:eastAsia="ru-RU"/>
        </w:rPr>
        <w:t>паспяхова ажыццяўляць адукацыйны  працэс.</w:t>
      </w:r>
    </w:p>
    <w:p w14:paraId="1734DCB1" w14:textId="77777777" w:rsidR="000E6F5D" w:rsidRPr="000E6F5D" w:rsidRDefault="000E6F5D" w:rsidP="000E6F5D">
      <w:pPr>
        <w:numPr>
          <w:ilvl w:val="0"/>
          <w:numId w:val="1"/>
        </w:numPr>
        <w:tabs>
          <w:tab w:val="left" w:pos="426"/>
        </w:tabs>
        <w:spacing w:after="0" w:line="240" w:lineRule="auto"/>
        <w:contextualSpacing/>
        <w:rPr>
          <w:rFonts w:ascii="Times New Roman" w:eastAsia="Calibri" w:hAnsi="Times New Roman" w:cs="Times New Roman"/>
          <w:color w:val="000000"/>
          <w:sz w:val="30"/>
          <w:szCs w:val="30"/>
          <w:lang w:val="be-BY" w:eastAsia="ru-RU"/>
        </w:rPr>
      </w:pPr>
      <w:r w:rsidRPr="000E6F5D">
        <w:rPr>
          <w:rFonts w:ascii="Times New Roman" w:eastAsia="Calibri" w:hAnsi="Times New Roman" w:cs="Times New Roman"/>
          <w:sz w:val="30"/>
          <w:szCs w:val="30"/>
          <w:lang w:val="be-BY" w:eastAsia="ru-RU"/>
        </w:rPr>
        <w:t>Вучэбны      план, складзены на аснове Тыпавога вучэбнага плана, адпавядае існуючым патрабаванням.</w:t>
      </w:r>
    </w:p>
    <w:p w14:paraId="620320FB" w14:textId="5342B27A" w:rsidR="000E6F5D" w:rsidRPr="000E6F5D" w:rsidRDefault="000E6F5D" w:rsidP="000E6F5D">
      <w:pPr>
        <w:numPr>
          <w:ilvl w:val="0"/>
          <w:numId w:val="1"/>
        </w:numPr>
        <w:tabs>
          <w:tab w:val="left" w:pos="426"/>
        </w:tabs>
        <w:spacing w:after="0" w:line="240" w:lineRule="auto"/>
        <w:contextualSpacing/>
        <w:rPr>
          <w:rFonts w:ascii="Times New Roman" w:eastAsia="Calibri" w:hAnsi="Times New Roman" w:cs="Times New Roman"/>
          <w:color w:val="000000"/>
          <w:sz w:val="30"/>
          <w:szCs w:val="30"/>
          <w:lang w:val="be-BY" w:eastAsia="ru-RU"/>
        </w:rPr>
      </w:pPr>
      <w:r w:rsidRPr="000E6F5D">
        <w:rPr>
          <w:rFonts w:ascii="Times New Roman" w:eastAsia="Calibri" w:hAnsi="Times New Roman" w:cs="Times New Roman"/>
          <w:sz w:val="30"/>
          <w:szCs w:val="30"/>
          <w:lang w:val="be-BY" w:eastAsia="ru-RU"/>
        </w:rPr>
        <w:t>Якасць ведаў       вучняў складае  92,4%,   што  вышэй</w:t>
      </w:r>
      <w:r w:rsidR="00071D53">
        <w:rPr>
          <w:rFonts w:ascii="Times New Roman" w:eastAsia="Calibri" w:hAnsi="Times New Roman" w:cs="Times New Roman"/>
          <w:sz w:val="30"/>
          <w:szCs w:val="30"/>
          <w:lang w:val="be-BY" w:eastAsia="ru-RU"/>
        </w:rPr>
        <w:t xml:space="preserve"> </w:t>
      </w:r>
      <w:r w:rsidRPr="000E6F5D">
        <w:rPr>
          <w:rFonts w:ascii="Times New Roman" w:eastAsia="Calibri" w:hAnsi="Times New Roman" w:cs="Times New Roman"/>
          <w:sz w:val="30"/>
          <w:szCs w:val="30"/>
          <w:lang w:val="be-BY" w:eastAsia="ru-RU"/>
        </w:rPr>
        <w:t xml:space="preserve"> за</w:t>
      </w:r>
      <w:r w:rsidR="003A49EF">
        <w:rPr>
          <w:rFonts w:ascii="Times New Roman" w:eastAsia="Calibri" w:hAnsi="Times New Roman" w:cs="Times New Roman"/>
          <w:sz w:val="30"/>
          <w:szCs w:val="30"/>
          <w:lang w:val="be-BY" w:eastAsia="ru-RU"/>
        </w:rPr>
        <w:t xml:space="preserve">  раённы   паказчык, аднак не</w:t>
      </w:r>
      <w:r w:rsidRPr="000E6F5D">
        <w:rPr>
          <w:rFonts w:ascii="Times New Roman" w:eastAsia="Calibri" w:hAnsi="Times New Roman" w:cs="Times New Roman"/>
          <w:sz w:val="30"/>
          <w:szCs w:val="30"/>
          <w:lang w:val="be-BY" w:eastAsia="ru-RU"/>
        </w:rPr>
        <w:t xml:space="preserve">     пацвярджаецца </w:t>
      </w:r>
    </w:p>
    <w:p w14:paraId="5352C70B" w14:textId="77777777" w:rsidR="003A49EF" w:rsidRDefault="000E6F5D" w:rsidP="003A49EF">
      <w:pPr>
        <w:tabs>
          <w:tab w:val="left" w:pos="426"/>
        </w:tabs>
        <w:spacing w:after="0" w:line="240" w:lineRule="auto"/>
        <w:contextualSpacing/>
        <w:jc w:val="both"/>
        <w:rPr>
          <w:rFonts w:ascii="Times New Roman" w:eastAsia="Calibri" w:hAnsi="Times New Roman" w:cs="Times New Roman"/>
          <w:sz w:val="30"/>
          <w:szCs w:val="30"/>
          <w:lang w:val="be-BY" w:eastAsia="ru-RU"/>
        </w:rPr>
      </w:pPr>
      <w:r w:rsidRPr="000E6F5D">
        <w:rPr>
          <w:rFonts w:ascii="Times New Roman" w:eastAsia="Calibri" w:hAnsi="Times New Roman" w:cs="Times New Roman"/>
          <w:sz w:val="30"/>
          <w:szCs w:val="30"/>
          <w:lang w:val="be-BY" w:eastAsia="ru-RU"/>
        </w:rPr>
        <w:t>выступленнем вучняў у</w:t>
      </w:r>
      <w:r w:rsidR="00071D53">
        <w:rPr>
          <w:rFonts w:ascii="Times New Roman" w:eastAsia="Calibri" w:hAnsi="Times New Roman" w:cs="Times New Roman"/>
          <w:sz w:val="30"/>
          <w:szCs w:val="30"/>
          <w:lang w:val="be-BY" w:eastAsia="ru-RU"/>
        </w:rPr>
        <w:t xml:space="preserve"> алімпіядах, конкурсах </w:t>
      </w:r>
      <w:r w:rsidRPr="000E6F5D">
        <w:rPr>
          <w:rFonts w:ascii="Times New Roman" w:eastAsia="Calibri" w:hAnsi="Times New Roman" w:cs="Times New Roman"/>
          <w:sz w:val="30"/>
          <w:szCs w:val="30"/>
          <w:lang w:val="be-BY" w:eastAsia="ru-RU"/>
        </w:rPr>
        <w:t xml:space="preserve"> работ</w:t>
      </w:r>
      <w:r w:rsidR="00071D53">
        <w:rPr>
          <w:rFonts w:ascii="Times New Roman" w:eastAsia="Calibri" w:hAnsi="Times New Roman" w:cs="Times New Roman"/>
          <w:sz w:val="30"/>
          <w:szCs w:val="30"/>
          <w:lang w:val="be-BY" w:eastAsia="ru-RU"/>
        </w:rPr>
        <w:t xml:space="preserve">  даследчага характару</w:t>
      </w:r>
      <w:r w:rsidR="003A49EF">
        <w:rPr>
          <w:rFonts w:ascii="Times New Roman" w:eastAsia="Calibri" w:hAnsi="Times New Roman" w:cs="Times New Roman"/>
          <w:sz w:val="30"/>
          <w:szCs w:val="30"/>
          <w:lang w:val="be-BY" w:eastAsia="ru-RU"/>
        </w:rPr>
        <w:t xml:space="preserve">, што </w:t>
      </w:r>
      <w:r w:rsidRPr="000E6F5D">
        <w:rPr>
          <w:rFonts w:ascii="Times New Roman" w:eastAsia="Calibri" w:hAnsi="Times New Roman" w:cs="Times New Roman"/>
          <w:sz w:val="30"/>
          <w:szCs w:val="30"/>
          <w:lang w:val="be-BY" w:eastAsia="ru-RU"/>
        </w:rPr>
        <w:t xml:space="preserve"> сведчыць </w:t>
      </w:r>
      <w:r w:rsidR="003A49EF">
        <w:rPr>
          <w:rFonts w:ascii="Times New Roman" w:eastAsia="Calibri" w:hAnsi="Times New Roman" w:cs="Times New Roman"/>
          <w:sz w:val="30"/>
          <w:szCs w:val="30"/>
          <w:lang w:val="be-BY" w:eastAsia="ru-RU"/>
        </w:rPr>
        <w:t>аб неаб’ектыўнасці выстаўлення адзнак.</w:t>
      </w:r>
    </w:p>
    <w:p w14:paraId="3C065ECB" w14:textId="0A97792A" w:rsidR="000E6F5D" w:rsidRPr="000E6F5D" w:rsidRDefault="000E6F5D" w:rsidP="003A49EF">
      <w:pPr>
        <w:tabs>
          <w:tab w:val="left" w:pos="426"/>
        </w:tabs>
        <w:spacing w:after="0" w:line="240" w:lineRule="auto"/>
        <w:contextualSpacing/>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w:t>
      </w:r>
      <w:r w:rsidR="003A49EF">
        <w:rPr>
          <w:rFonts w:ascii="Times New Roman" w:eastAsia="Times New Roman" w:hAnsi="Times New Roman" w:cs="Times New Roman"/>
          <w:sz w:val="30"/>
          <w:szCs w:val="30"/>
          <w:lang w:val="be-BY" w:eastAsia="ru-RU"/>
        </w:rPr>
        <w:t xml:space="preserve">         4. </w:t>
      </w:r>
      <w:r w:rsidRPr="000E6F5D">
        <w:rPr>
          <w:rFonts w:ascii="Times New Roman" w:eastAsia="Times New Roman" w:hAnsi="Times New Roman" w:cs="Times New Roman"/>
          <w:sz w:val="30"/>
          <w:szCs w:val="30"/>
          <w:lang w:val="be-BY" w:eastAsia="ru-RU"/>
        </w:rPr>
        <w:t>Матэрыяльна-тэхнічная   база  ўс</w:t>
      </w:r>
      <w:r w:rsidR="00071D53">
        <w:rPr>
          <w:rFonts w:ascii="Times New Roman" w:eastAsia="Times New Roman" w:hAnsi="Times New Roman" w:cs="Times New Roman"/>
          <w:sz w:val="30"/>
          <w:szCs w:val="30"/>
          <w:lang w:val="be-BY" w:eastAsia="ru-RU"/>
        </w:rPr>
        <w:t>тановы  адукацыі  знаходзіцца  на  здавальняючым узроўні</w:t>
      </w:r>
      <w:r w:rsidRPr="000E6F5D">
        <w:rPr>
          <w:rFonts w:ascii="Times New Roman" w:eastAsia="Times New Roman" w:hAnsi="Times New Roman" w:cs="Times New Roman"/>
          <w:sz w:val="30"/>
          <w:szCs w:val="30"/>
          <w:lang w:val="be-BY" w:eastAsia="ru-RU"/>
        </w:rPr>
        <w:t>.</w:t>
      </w:r>
    </w:p>
    <w:p w14:paraId="5B6F74A6" w14:textId="77777777" w:rsidR="000E6F5D" w:rsidRPr="000E6F5D" w:rsidRDefault="000E6F5D" w:rsidP="000E6F5D">
      <w:pPr>
        <w:numPr>
          <w:ilvl w:val="0"/>
          <w:numId w:val="2"/>
        </w:numPr>
        <w:spacing w:after="0" w:line="240" w:lineRule="auto"/>
        <w:contextualSpacing/>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Праводзіцца         мэтанакіраваная      работа      па        арганізацыі     пазабюджэтнай   дзейнасці.</w:t>
      </w:r>
    </w:p>
    <w:p w14:paraId="5DDAFB84" w14:textId="77777777" w:rsidR="000E6F5D" w:rsidRPr="000E6F5D" w:rsidRDefault="000E6F5D" w:rsidP="000E6F5D">
      <w:pPr>
        <w:spacing w:after="0" w:line="240" w:lineRule="auto"/>
        <w:ind w:firstLine="709"/>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eastAsia="ru-RU"/>
        </w:rPr>
        <w:t xml:space="preserve"> Асноўныя накірункі работы ў 2024/2025 навучальным годзе:</w:t>
      </w:r>
      <w:r w:rsidRPr="000E6F5D">
        <w:rPr>
          <w:rFonts w:ascii="Times New Roman" w:eastAsia="Calibri" w:hAnsi="Times New Roman" w:cs="Times New Roman"/>
          <w:sz w:val="30"/>
          <w:szCs w:val="30"/>
        </w:rPr>
        <w:t xml:space="preserve"> </w:t>
      </w:r>
    </w:p>
    <w:p w14:paraId="34EFD06B" w14:textId="77777777" w:rsidR="000E6F5D" w:rsidRPr="000E6F5D" w:rsidRDefault="000E6F5D" w:rsidP="000E6F5D">
      <w:pPr>
        <w:spacing w:after="0" w:line="240" w:lineRule="auto"/>
        <w:ind w:firstLine="709"/>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rPr>
        <w:t xml:space="preserve"> прадоўжыць работу па забеспячэнні якасці адукацыі праз развіццё інфармацыйна-адукацыйнага асяроддзя, аснашчэнне вучэбных кабінетаў сучаснымі сродкамі навучання і вучэбным абсталяваннем;</w:t>
      </w:r>
    </w:p>
    <w:p w14:paraId="6F1B6E10" w14:textId="77777777" w:rsidR="000E6F5D" w:rsidRDefault="000E6F5D" w:rsidP="000E6F5D">
      <w:pPr>
        <w:spacing w:after="0" w:line="240" w:lineRule="auto"/>
        <w:ind w:firstLine="709"/>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rPr>
        <w:t>працягнуць  вывучэнне асобных прадметаў на павышаным узроўні на ІІІ ступені навучання і выхавання;</w:t>
      </w:r>
    </w:p>
    <w:p w14:paraId="0A5A49D0" w14:textId="77777777" w:rsidR="00071D53" w:rsidRPr="000E6F5D" w:rsidRDefault="00071D53" w:rsidP="000E6F5D">
      <w:pPr>
        <w:spacing w:after="0" w:line="240" w:lineRule="auto"/>
        <w:ind w:firstLine="709"/>
        <w:jc w:val="both"/>
        <w:rPr>
          <w:rFonts w:ascii="Times New Roman" w:eastAsia="Calibri" w:hAnsi="Times New Roman" w:cs="Times New Roman"/>
          <w:sz w:val="30"/>
          <w:szCs w:val="30"/>
          <w:lang w:val="be-BY"/>
        </w:rPr>
      </w:pPr>
      <w:r>
        <w:rPr>
          <w:rFonts w:ascii="Times New Roman" w:eastAsia="Calibri" w:hAnsi="Times New Roman" w:cs="Times New Roman"/>
          <w:sz w:val="30"/>
          <w:szCs w:val="30"/>
          <w:lang w:val="be-BY"/>
        </w:rPr>
        <w:t>арганізаваць дапрофільную падрыхтоўку вучняў  у ІХ класе;</w:t>
      </w:r>
    </w:p>
    <w:p w14:paraId="44CE568D" w14:textId="77777777" w:rsidR="000E6F5D" w:rsidRPr="000E6F5D" w:rsidRDefault="000E6F5D" w:rsidP="000E6F5D">
      <w:pPr>
        <w:spacing w:after="0" w:line="240" w:lineRule="auto"/>
        <w:jc w:val="both"/>
        <w:rPr>
          <w:rFonts w:ascii="Times New Roman" w:eastAsia="Calibri" w:hAnsi="Times New Roman" w:cs="Times New Roman"/>
          <w:sz w:val="30"/>
          <w:szCs w:val="30"/>
          <w:lang w:val="be-BY" w:eastAsia="ru-RU"/>
        </w:rPr>
      </w:pPr>
      <w:r w:rsidRPr="000E6F5D">
        <w:rPr>
          <w:rFonts w:ascii="Times New Roman" w:eastAsia="Calibri" w:hAnsi="Times New Roman" w:cs="Times New Roman"/>
          <w:sz w:val="30"/>
          <w:szCs w:val="30"/>
          <w:lang w:val="be-BY" w:eastAsia="ru-RU"/>
        </w:rPr>
        <w:t xml:space="preserve">         прадоўжыць кантроль з боку адміністрацыі за кантрольна-ацэначнай дзейнасцю настаўнікаў;</w:t>
      </w:r>
    </w:p>
    <w:p w14:paraId="3ADB3C95" w14:textId="77777777" w:rsidR="000E6F5D" w:rsidRPr="000E6F5D" w:rsidRDefault="000E6F5D" w:rsidP="000E6F5D">
      <w:pPr>
        <w:spacing w:after="0" w:line="240" w:lineRule="auto"/>
        <w:jc w:val="both"/>
        <w:rPr>
          <w:rFonts w:ascii="Times New Roman" w:eastAsia="Calibri" w:hAnsi="Times New Roman" w:cs="Times New Roman"/>
          <w:sz w:val="30"/>
          <w:szCs w:val="30"/>
          <w:lang w:val="be-BY" w:eastAsia="ru-RU"/>
        </w:rPr>
      </w:pPr>
      <w:r w:rsidRPr="000E6F5D">
        <w:rPr>
          <w:rFonts w:ascii="Times New Roman" w:eastAsia="Calibri" w:hAnsi="Times New Roman" w:cs="Times New Roman"/>
          <w:sz w:val="30"/>
          <w:szCs w:val="30"/>
          <w:lang w:val="be-BY" w:eastAsia="ru-RU"/>
        </w:rPr>
        <w:t xml:space="preserve">         забяспечыць якасць  выступлення вучняў у </w:t>
      </w:r>
      <w:r w:rsidR="00071D53">
        <w:rPr>
          <w:rFonts w:ascii="Times New Roman" w:eastAsia="Calibri" w:hAnsi="Times New Roman" w:cs="Times New Roman"/>
          <w:sz w:val="30"/>
          <w:szCs w:val="30"/>
          <w:lang w:val="be-BY" w:eastAsia="ru-RU"/>
        </w:rPr>
        <w:t xml:space="preserve">алімпіядах і  конкурсе </w:t>
      </w:r>
      <w:r w:rsidRPr="000E6F5D">
        <w:rPr>
          <w:rFonts w:ascii="Times New Roman" w:eastAsia="Calibri" w:hAnsi="Times New Roman" w:cs="Times New Roman"/>
          <w:sz w:val="30"/>
          <w:szCs w:val="30"/>
          <w:lang w:val="be-BY" w:eastAsia="ru-RU"/>
        </w:rPr>
        <w:t xml:space="preserve"> работ </w:t>
      </w:r>
      <w:r w:rsidR="00071D53">
        <w:rPr>
          <w:rFonts w:ascii="Times New Roman" w:eastAsia="Calibri" w:hAnsi="Times New Roman" w:cs="Times New Roman"/>
          <w:sz w:val="30"/>
          <w:szCs w:val="30"/>
          <w:lang w:val="be-BY" w:eastAsia="ru-RU"/>
        </w:rPr>
        <w:t>даследчага характару</w:t>
      </w:r>
      <w:r w:rsidRPr="000E6F5D">
        <w:rPr>
          <w:rFonts w:ascii="Times New Roman" w:eastAsia="Calibri" w:hAnsi="Times New Roman" w:cs="Times New Roman"/>
          <w:sz w:val="30"/>
          <w:szCs w:val="30"/>
          <w:lang w:val="be-BY" w:eastAsia="ru-RU"/>
        </w:rPr>
        <w:t xml:space="preserve"> праз стымуляванне творчай  інавацыйнай дзейнасці педагогаў і вучняў;</w:t>
      </w:r>
    </w:p>
    <w:p w14:paraId="07B00669" w14:textId="77777777" w:rsidR="000E6F5D" w:rsidRPr="000E6F5D" w:rsidRDefault="000E6F5D" w:rsidP="000E6F5D">
      <w:pPr>
        <w:spacing w:after="0" w:line="240" w:lineRule="auto"/>
        <w:jc w:val="both"/>
        <w:rPr>
          <w:rFonts w:ascii="Times New Roman" w:eastAsia="Calibri" w:hAnsi="Times New Roman" w:cs="Times New Roman"/>
          <w:sz w:val="30"/>
          <w:szCs w:val="30"/>
          <w:lang w:val="be-BY"/>
        </w:rPr>
      </w:pPr>
      <w:r w:rsidRPr="000E6F5D">
        <w:rPr>
          <w:rFonts w:ascii="Times New Roman" w:eastAsia="Calibri" w:hAnsi="Times New Roman" w:cs="Times New Roman"/>
          <w:sz w:val="30"/>
          <w:szCs w:val="30"/>
          <w:lang w:val="be-BY" w:eastAsia="ru-RU"/>
        </w:rPr>
        <w:lastRenderedPageBreak/>
        <w:t xml:space="preserve">         </w:t>
      </w:r>
      <w:r w:rsidRPr="000E6F5D">
        <w:rPr>
          <w:rFonts w:ascii="Times New Roman" w:eastAsia="Calibri" w:hAnsi="Times New Roman" w:cs="Times New Roman"/>
          <w:sz w:val="30"/>
          <w:szCs w:val="30"/>
          <w:lang w:val="be-BY"/>
        </w:rPr>
        <w:t>павысіць рэзультатыўнасць   удзелу школьнікаў у творчых конкурсах, піянерскіх мерапрыемствах раённага ўзроўню;</w:t>
      </w:r>
    </w:p>
    <w:p w14:paraId="06F29B4D"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папаўняць і ўмацоўваць матэрыяльна-тэхнічную базу праз прыцягненне розных крыніц фінансавання;</w:t>
      </w:r>
    </w:p>
    <w:p w14:paraId="243C9272"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працягваць добраўпарадкаванне школьнай тэрыторыі.   </w:t>
      </w:r>
    </w:p>
    <w:p w14:paraId="7BDDD16B" w14:textId="0E81033C" w:rsid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w:t>
      </w:r>
      <w:r w:rsidR="00DF3B66">
        <w:rPr>
          <w:rFonts w:ascii="Times New Roman" w:eastAsia="Times New Roman" w:hAnsi="Times New Roman" w:cs="Times New Roman"/>
          <w:sz w:val="30"/>
          <w:szCs w:val="30"/>
          <w:lang w:val="be-BY" w:eastAsia="ru-RU"/>
        </w:rPr>
        <w:t>Такім чынам, п</w:t>
      </w:r>
      <w:r w:rsidRPr="000E6F5D">
        <w:rPr>
          <w:rFonts w:ascii="Times New Roman" w:eastAsia="Times New Roman" w:hAnsi="Times New Roman" w:cs="Times New Roman"/>
          <w:sz w:val="30"/>
          <w:szCs w:val="30"/>
          <w:lang w:val="be-BY" w:eastAsia="ru-RU"/>
        </w:rPr>
        <w:t xml:space="preserve">рааналізаваўшы     работу      ўстановы     адукацыі    за    2023/2024           навучальны   год,   можна   даць </w:t>
      </w:r>
      <w:r w:rsidR="00DF3B66">
        <w:rPr>
          <w:rFonts w:ascii="Times New Roman" w:eastAsia="Times New Roman" w:hAnsi="Times New Roman" w:cs="Times New Roman"/>
          <w:sz w:val="30"/>
          <w:szCs w:val="30"/>
          <w:lang w:val="be-BY" w:eastAsia="ru-RU"/>
        </w:rPr>
        <w:t xml:space="preserve"> </w:t>
      </w:r>
      <w:r w:rsidRPr="000E6F5D">
        <w:rPr>
          <w:rFonts w:ascii="Times New Roman" w:eastAsia="Times New Roman" w:hAnsi="Times New Roman" w:cs="Times New Roman"/>
          <w:sz w:val="30"/>
          <w:szCs w:val="30"/>
          <w:lang w:val="be-BY" w:eastAsia="ru-RU"/>
        </w:rPr>
        <w:t>здавальняючую ацэнку работы калектыву ў цэлым.</w:t>
      </w:r>
    </w:p>
    <w:p w14:paraId="0665DB75" w14:textId="64275BBC" w:rsidR="00B13597" w:rsidRPr="000E6F5D" w:rsidRDefault="00B13597" w:rsidP="000E6F5D">
      <w:pPr>
        <w:spacing w:after="0" w:line="240" w:lineRule="auto"/>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 xml:space="preserve">         Педагагічная праблема, мэта і задачы дзейнасці ўстановы адукацыі на 2024/2025 навучальны год:</w:t>
      </w:r>
    </w:p>
    <w:p w14:paraId="07B7E212" w14:textId="16713769" w:rsidR="000E6F5D" w:rsidRPr="000E6F5D" w:rsidRDefault="000E6F5D" w:rsidP="00B13597">
      <w:pPr>
        <w:shd w:val="clear" w:color="auto" w:fill="FFFFFF"/>
        <w:spacing w:after="0" w:line="240" w:lineRule="auto"/>
        <w:jc w:val="both"/>
        <w:rPr>
          <w:rFonts w:ascii="Times New Roman" w:eastAsia="Times New Roman" w:hAnsi="Times New Roman" w:cs="Times New Roman"/>
          <w:b/>
          <w:bCs/>
          <w:sz w:val="30"/>
          <w:szCs w:val="30"/>
          <w:lang w:val="be-BY" w:eastAsia="ru-RU"/>
        </w:rPr>
      </w:pPr>
      <w:r w:rsidRPr="000E6F5D">
        <w:rPr>
          <w:rFonts w:ascii="Times New Roman" w:eastAsia="Times New Roman" w:hAnsi="Times New Roman" w:cs="Times New Roman"/>
          <w:i/>
          <w:sz w:val="30"/>
          <w:szCs w:val="30"/>
          <w:lang w:val="be-BY" w:eastAsia="ru-RU"/>
        </w:rPr>
        <w:t xml:space="preserve">         </w:t>
      </w:r>
      <w:r w:rsidR="00B13597" w:rsidRPr="00B13597">
        <w:rPr>
          <w:rFonts w:ascii="Times New Roman" w:eastAsia="Times New Roman" w:hAnsi="Times New Roman" w:cs="Times New Roman"/>
          <w:i/>
          <w:sz w:val="30"/>
          <w:szCs w:val="30"/>
          <w:lang w:val="be-BY" w:eastAsia="ru-RU"/>
        </w:rPr>
        <w:t>Праблема</w:t>
      </w:r>
      <w:r w:rsidR="00B13597">
        <w:rPr>
          <w:rFonts w:ascii="Times New Roman" w:eastAsia="Times New Roman" w:hAnsi="Times New Roman" w:cs="Times New Roman"/>
          <w:sz w:val="30"/>
          <w:szCs w:val="30"/>
          <w:lang w:val="be-BY" w:eastAsia="ru-RU"/>
        </w:rPr>
        <w:t>: Рэалізацыя адукацыйнага патэнцыялу ўстановы адукацыі па забеспячэнні рэзультатыўнасці і якасці адукацыйнага працэсу.</w:t>
      </w:r>
      <w:r w:rsidR="00B13597" w:rsidRPr="00B13597">
        <w:rPr>
          <w:rFonts w:ascii="Times New Roman" w:eastAsia="Times New Roman" w:hAnsi="Times New Roman" w:cs="Times New Roman"/>
          <w:sz w:val="30"/>
          <w:szCs w:val="30"/>
          <w:lang w:val="be-BY" w:eastAsia="ru-RU"/>
        </w:rPr>
        <w:t xml:space="preserve"> </w:t>
      </w:r>
    </w:p>
    <w:p w14:paraId="34688B1B" w14:textId="3A549C24" w:rsid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i/>
          <w:sz w:val="30"/>
          <w:szCs w:val="30"/>
          <w:lang w:val="be-BY" w:eastAsia="ru-RU"/>
        </w:rPr>
        <w:t xml:space="preserve">        Мэта. </w:t>
      </w:r>
      <w:r w:rsidRPr="000E6F5D">
        <w:rPr>
          <w:rFonts w:ascii="Times New Roman" w:eastAsia="Times New Roman" w:hAnsi="Times New Roman" w:cs="Times New Roman"/>
          <w:sz w:val="30"/>
          <w:szCs w:val="30"/>
          <w:lang w:val="be-BY" w:eastAsia="ru-RU"/>
        </w:rPr>
        <w:t>Забеспячэнне даступнасці і якасці адукацыі праз павышэнне ўзроўню падрыхтоўкі кожнага навучэнца ў адпаведнасці з запатрабаваннямі грамадства, адукацыйнымі запытамі вучняў і іх законных прадстаўнікоў.</w:t>
      </w:r>
    </w:p>
    <w:p w14:paraId="5AF6EEF7" w14:textId="61C3B7E5" w:rsidR="00B13597" w:rsidRPr="000E6F5D" w:rsidRDefault="00B13597" w:rsidP="000E6F5D">
      <w:pPr>
        <w:spacing w:after="0" w:line="240" w:lineRule="auto"/>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 xml:space="preserve">       </w:t>
      </w:r>
      <w:r w:rsidRPr="00B13597">
        <w:rPr>
          <w:rFonts w:ascii="Times New Roman" w:eastAsia="Times New Roman" w:hAnsi="Times New Roman" w:cs="Times New Roman"/>
          <w:i/>
          <w:sz w:val="30"/>
          <w:szCs w:val="30"/>
          <w:lang w:val="be-BY" w:eastAsia="ru-RU"/>
        </w:rPr>
        <w:t>Адзіная метадычная мэта</w:t>
      </w:r>
      <w:r>
        <w:rPr>
          <w:rFonts w:ascii="Times New Roman" w:eastAsia="Times New Roman" w:hAnsi="Times New Roman" w:cs="Times New Roman"/>
          <w:sz w:val="30"/>
          <w:szCs w:val="30"/>
          <w:lang w:val="be-BY" w:eastAsia="ru-RU"/>
        </w:rPr>
        <w:t>.</w:t>
      </w:r>
      <w:r w:rsidR="005842C8">
        <w:rPr>
          <w:rFonts w:ascii="Times New Roman" w:eastAsia="Times New Roman" w:hAnsi="Times New Roman" w:cs="Times New Roman"/>
          <w:sz w:val="30"/>
          <w:szCs w:val="30"/>
          <w:lang w:val="be-BY" w:eastAsia="ru-RU"/>
        </w:rPr>
        <w:t xml:space="preserve"> Удасканаленне работы педагагічнага калектыву па фарміраванні функцыянальнай граматнасці вучняў.</w:t>
      </w:r>
    </w:p>
    <w:p w14:paraId="29AD57FD" w14:textId="77777777"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i/>
          <w:sz w:val="30"/>
          <w:szCs w:val="30"/>
          <w:lang w:val="be-BY" w:eastAsia="ru-RU"/>
        </w:rPr>
        <w:t xml:space="preserve">        Задачы:</w:t>
      </w:r>
    </w:p>
    <w:p w14:paraId="7A153BD4" w14:textId="6A93A292" w:rsid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ажыццяўляць дзейсны кантроль за забеспячэннем бяспекі адукацыйнага працэсу, захаваннем здароўезберажэння ва ўрочны і пазаўрочны час;</w:t>
      </w:r>
    </w:p>
    <w:p w14:paraId="3CD0BB9E" w14:textId="33CAD390" w:rsidR="0037763C" w:rsidRPr="000E6F5D" w:rsidRDefault="0037763C" w:rsidP="000E6F5D">
      <w:pPr>
        <w:spacing w:after="0" w:line="240" w:lineRule="auto"/>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 xml:space="preserve">         забяспечыць якасць адукацыі праз прымяненне сучасных сродкаў камунікацыі, адукацыйных Інтэрнэт-рэсурсаў пры правядзенні вучэбных заняткаў, эфектыўнасць навучання ў дапрофільнай групе на ІІ ступені навучання, павышанага ўзроўню вывучэння прадметаў </w:t>
      </w:r>
      <w:r w:rsidR="003A49EF">
        <w:rPr>
          <w:rFonts w:ascii="Times New Roman" w:eastAsia="Times New Roman" w:hAnsi="Times New Roman" w:cs="Times New Roman"/>
          <w:sz w:val="30"/>
          <w:szCs w:val="30"/>
          <w:lang w:val="be-BY" w:eastAsia="ru-RU"/>
        </w:rPr>
        <w:t>на ІІІ ступені навучання, трансляцыю эфектыўнай педагагічнай практыкі ў сродках масавай інфармацыі;</w:t>
      </w:r>
    </w:p>
    <w:p w14:paraId="1BA539B1" w14:textId="1DE3E4CB" w:rsidR="000E6F5D" w:rsidRPr="000E6F5D" w:rsidRDefault="000E6F5D" w:rsidP="000E6F5D">
      <w:pPr>
        <w:spacing w:after="0" w:line="240" w:lineRule="auto"/>
        <w:jc w:val="both"/>
        <w:rPr>
          <w:rFonts w:ascii="Times New Roman" w:eastAsia="Times New Roman" w:hAnsi="Times New Roman" w:cs="Times New Roman"/>
          <w:sz w:val="30"/>
          <w:szCs w:val="30"/>
          <w:lang w:val="be-BY" w:eastAsia="ru-RU"/>
        </w:rPr>
      </w:pPr>
      <w:r w:rsidRPr="000E6F5D">
        <w:rPr>
          <w:rFonts w:ascii="Times New Roman" w:eastAsia="Times New Roman" w:hAnsi="Times New Roman" w:cs="Times New Roman"/>
          <w:sz w:val="30"/>
          <w:szCs w:val="30"/>
          <w:lang w:val="be-BY" w:eastAsia="ru-RU"/>
        </w:rPr>
        <w:t xml:space="preserve">        </w:t>
      </w:r>
      <w:r w:rsidR="0037763C">
        <w:rPr>
          <w:rFonts w:ascii="Times New Roman" w:eastAsia="Times New Roman" w:hAnsi="Times New Roman" w:cs="Times New Roman"/>
          <w:color w:val="000000"/>
          <w:sz w:val="30"/>
          <w:szCs w:val="30"/>
          <w:shd w:val="clear" w:color="auto" w:fill="FFFFFF"/>
          <w:lang w:val="be-BY" w:eastAsia="ru-RU"/>
        </w:rPr>
        <w:t>павысіць узровень    падрыхтоўкі</w:t>
      </w:r>
      <w:r w:rsidRPr="000E6F5D">
        <w:rPr>
          <w:rFonts w:ascii="Times New Roman" w:eastAsia="Times New Roman" w:hAnsi="Times New Roman" w:cs="Times New Roman"/>
          <w:color w:val="000000"/>
          <w:sz w:val="30"/>
          <w:szCs w:val="30"/>
          <w:shd w:val="clear" w:color="auto" w:fill="FFFFFF"/>
          <w:lang w:val="be-BY" w:eastAsia="ru-RU"/>
        </w:rPr>
        <w:t xml:space="preserve">  высокаматываваных вучняў да прадметных алімпіяд і конкурсаў </w:t>
      </w:r>
      <w:r w:rsidR="00646BCD">
        <w:rPr>
          <w:rFonts w:ascii="Times New Roman" w:eastAsia="Times New Roman" w:hAnsi="Times New Roman" w:cs="Times New Roman"/>
          <w:color w:val="000000"/>
          <w:sz w:val="30"/>
          <w:szCs w:val="30"/>
          <w:shd w:val="clear" w:color="auto" w:fill="FFFFFF"/>
          <w:lang w:val="be-BY" w:eastAsia="ru-RU"/>
        </w:rPr>
        <w:t xml:space="preserve"> работ даследчага  характару, творчых конкурсаў </w:t>
      </w:r>
      <w:r w:rsidRPr="000E6F5D">
        <w:rPr>
          <w:rFonts w:ascii="Times New Roman" w:eastAsia="Times New Roman" w:hAnsi="Times New Roman" w:cs="Times New Roman"/>
          <w:color w:val="000000"/>
          <w:sz w:val="30"/>
          <w:szCs w:val="30"/>
          <w:shd w:val="clear" w:color="auto" w:fill="FFFFFF"/>
          <w:lang w:val="be-BY" w:eastAsia="ru-RU"/>
        </w:rPr>
        <w:t xml:space="preserve"> праз  якасную арганізацыю правядзення вучэбных, факультатыўных, стымулюючых заняткаў і пазаўрочную дзейнасць;</w:t>
      </w:r>
    </w:p>
    <w:p w14:paraId="2CA2F094" w14:textId="422D9094" w:rsidR="000E6F5D" w:rsidRPr="000E6F5D" w:rsidRDefault="003A49EF" w:rsidP="000E6F5D">
      <w:pPr>
        <w:spacing w:after="0" w:line="240" w:lineRule="auto"/>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 xml:space="preserve">        удасканальваць</w:t>
      </w:r>
      <w:r w:rsidR="000E6F5D" w:rsidRPr="000E6F5D">
        <w:rPr>
          <w:rFonts w:ascii="Times New Roman" w:eastAsia="Times New Roman" w:hAnsi="Times New Roman" w:cs="Times New Roman"/>
          <w:sz w:val="30"/>
          <w:szCs w:val="30"/>
          <w:lang w:val="be-BY" w:eastAsia="ru-RU"/>
        </w:rPr>
        <w:t xml:space="preserve"> дзейнасць па фарміраванні у навучэнцаў  асноў здаровага ладу жыцця, грамадзянскасці, патрыятызму, духоўна-маральных каштоўнасцей   праз  выкарыстанне магчымасцей рэсурснага цэнтра;</w:t>
      </w:r>
    </w:p>
    <w:p w14:paraId="01F416DD" w14:textId="0131B259" w:rsidR="000E6F5D" w:rsidRPr="000E6F5D" w:rsidRDefault="000E6F5D" w:rsidP="000E6F5D">
      <w:pPr>
        <w:spacing w:after="0" w:line="240" w:lineRule="auto"/>
        <w:jc w:val="both"/>
        <w:rPr>
          <w:rFonts w:ascii="Times New Roman" w:eastAsia="Times New Roman" w:hAnsi="Times New Roman" w:cs="Times New Roman"/>
          <w:i/>
          <w:sz w:val="30"/>
          <w:szCs w:val="30"/>
          <w:lang w:val="be-BY" w:eastAsia="ru-RU"/>
        </w:rPr>
      </w:pPr>
      <w:r w:rsidRPr="000E6F5D">
        <w:rPr>
          <w:rFonts w:ascii="Times New Roman" w:eastAsia="Times New Roman" w:hAnsi="Times New Roman" w:cs="Times New Roman"/>
          <w:sz w:val="30"/>
          <w:szCs w:val="30"/>
          <w:lang w:val="be-BY" w:eastAsia="ru-RU"/>
        </w:rPr>
        <w:lastRenderedPageBreak/>
        <w:t xml:space="preserve">        </w:t>
      </w:r>
      <w:r w:rsidR="0037763C">
        <w:rPr>
          <w:rFonts w:ascii="Times New Roman" w:eastAsia="Times New Roman" w:hAnsi="Times New Roman" w:cs="Times New Roman"/>
          <w:sz w:val="30"/>
          <w:szCs w:val="30"/>
          <w:lang w:val="be-BY" w:eastAsia="ru-RU"/>
        </w:rPr>
        <w:t>прадоўжыць работу па ўмацава</w:t>
      </w:r>
      <w:r w:rsidRPr="000E6F5D">
        <w:rPr>
          <w:rFonts w:ascii="Times New Roman" w:eastAsia="Times New Roman" w:hAnsi="Times New Roman" w:cs="Times New Roman"/>
          <w:sz w:val="30"/>
          <w:szCs w:val="30"/>
          <w:lang w:val="be-BY" w:eastAsia="ru-RU"/>
        </w:rPr>
        <w:t>нні матэрыяльна-тэхнічнай базы</w:t>
      </w:r>
      <w:r w:rsidR="0037763C">
        <w:rPr>
          <w:rFonts w:ascii="Times New Roman" w:eastAsia="Times New Roman" w:hAnsi="Times New Roman" w:cs="Times New Roman"/>
          <w:sz w:val="30"/>
          <w:szCs w:val="30"/>
          <w:lang w:val="be-BY" w:eastAsia="ru-RU"/>
        </w:rPr>
        <w:t>,  інфармацыйнага асяроддзя</w:t>
      </w:r>
      <w:r w:rsidRPr="000E6F5D">
        <w:rPr>
          <w:rFonts w:ascii="Times New Roman" w:eastAsia="Times New Roman" w:hAnsi="Times New Roman" w:cs="Times New Roman"/>
          <w:sz w:val="30"/>
          <w:szCs w:val="30"/>
          <w:lang w:val="be-BY" w:eastAsia="ru-RU"/>
        </w:rPr>
        <w:t xml:space="preserve"> ўстановы адукацыі праз развіццё пазабюджэтнай дзейнасці, удасканаленне экалагічнага асяроддзя.</w:t>
      </w:r>
      <w:r w:rsidRPr="000E6F5D">
        <w:rPr>
          <w:rFonts w:ascii="Times New Roman" w:eastAsia="Times New Roman" w:hAnsi="Times New Roman" w:cs="Times New Roman"/>
          <w:i/>
          <w:sz w:val="30"/>
          <w:szCs w:val="30"/>
          <w:lang w:val="be-BY" w:eastAsia="ru-RU"/>
        </w:rPr>
        <w:t xml:space="preserve"> </w:t>
      </w:r>
      <w:r w:rsidRPr="000E6F5D">
        <w:rPr>
          <w:rFonts w:ascii="Times New Roman" w:eastAsia="Times New Roman" w:hAnsi="Times New Roman" w:cs="Times New Roman"/>
          <w:sz w:val="30"/>
          <w:szCs w:val="30"/>
          <w:lang w:val="be-BY" w:eastAsia="ru-RU"/>
        </w:rPr>
        <w:t xml:space="preserve"> </w:t>
      </w:r>
    </w:p>
    <w:p w14:paraId="6EDADBDF" w14:textId="77777777" w:rsidR="000E6F5D" w:rsidRPr="008A479A" w:rsidRDefault="000E6F5D" w:rsidP="000E6F5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p>
    <w:p w14:paraId="5D31EF46" w14:textId="77777777" w:rsidR="000E6F5D" w:rsidRPr="008A479A" w:rsidRDefault="000E6F5D" w:rsidP="000E6F5D">
      <w:pPr>
        <w:shd w:val="clear" w:color="auto" w:fill="FFFFFF"/>
        <w:spacing w:after="0" w:line="240" w:lineRule="auto"/>
        <w:ind w:firstLine="709"/>
        <w:jc w:val="both"/>
        <w:rPr>
          <w:rFonts w:ascii="Times New Roman" w:eastAsia="Times New Roman" w:hAnsi="Times New Roman" w:cs="Times New Roman"/>
          <w:sz w:val="30"/>
          <w:szCs w:val="30"/>
          <w:lang w:val="be-BY" w:eastAsia="ru-RU"/>
        </w:rPr>
      </w:pPr>
    </w:p>
    <w:p w14:paraId="5FB5349B" w14:textId="77777777" w:rsidR="000E6F5D" w:rsidRPr="008A479A" w:rsidRDefault="000E6F5D" w:rsidP="000E6F5D">
      <w:pPr>
        <w:spacing w:after="0" w:line="240" w:lineRule="auto"/>
        <w:jc w:val="both"/>
        <w:rPr>
          <w:rFonts w:ascii="Times New Roman" w:eastAsia="Times New Roman" w:hAnsi="Times New Roman" w:cs="Times New Roman"/>
          <w:sz w:val="30"/>
          <w:szCs w:val="30"/>
          <w:lang w:val="be-BY" w:eastAsia="ru-RU"/>
        </w:rPr>
      </w:pPr>
    </w:p>
    <w:p w14:paraId="45B018E4" w14:textId="77777777" w:rsidR="008227B1" w:rsidRPr="000E6F5D" w:rsidRDefault="008227B1">
      <w:pPr>
        <w:rPr>
          <w:sz w:val="30"/>
          <w:szCs w:val="30"/>
          <w:lang w:val="be-BY"/>
        </w:rPr>
      </w:pPr>
    </w:p>
    <w:sectPr w:rsidR="008227B1" w:rsidRPr="000E6F5D" w:rsidSect="003D529D">
      <w:headerReference w:type="default" r:id="rId10"/>
      <w:pgSz w:w="16838" w:h="11906" w:orient="landscape"/>
      <w:pgMar w:top="1701" w:right="1134" w:bottom="850" w:left="1134" w:header="708" w:footer="708" w:gutter="0"/>
      <w:pgNumType w:start="3"/>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enovo" w:date="2024-06-29T23:19:00Z" w:initials="L">
    <w:p w14:paraId="6515E680" w14:textId="77777777" w:rsidR="000E6F5D" w:rsidRPr="00403A43" w:rsidRDefault="000E6F5D" w:rsidP="000E6F5D">
      <w:pPr>
        <w:pStyle w:val="a4"/>
        <w:rPr>
          <w:lang w:val="be-BY"/>
        </w:rPr>
      </w:pPr>
      <w:r>
        <w:rPr>
          <w:rStyle w:val="a3"/>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15E6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6A1F4" w14:textId="77777777" w:rsidR="004168ED" w:rsidRDefault="004168ED" w:rsidP="003D529D">
      <w:pPr>
        <w:spacing w:after="0" w:line="240" w:lineRule="auto"/>
      </w:pPr>
      <w:r>
        <w:separator/>
      </w:r>
    </w:p>
  </w:endnote>
  <w:endnote w:type="continuationSeparator" w:id="0">
    <w:p w14:paraId="30FCEE64" w14:textId="77777777" w:rsidR="004168ED" w:rsidRDefault="004168ED" w:rsidP="003D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94221" w14:textId="77777777" w:rsidR="004168ED" w:rsidRDefault="004168ED" w:rsidP="003D529D">
      <w:pPr>
        <w:spacing w:after="0" w:line="240" w:lineRule="auto"/>
      </w:pPr>
      <w:r>
        <w:separator/>
      </w:r>
    </w:p>
  </w:footnote>
  <w:footnote w:type="continuationSeparator" w:id="0">
    <w:p w14:paraId="50C5DF0A" w14:textId="77777777" w:rsidR="004168ED" w:rsidRDefault="004168ED" w:rsidP="003D5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681994"/>
      <w:docPartObj>
        <w:docPartGallery w:val="Page Numbers (Top of Page)"/>
        <w:docPartUnique/>
      </w:docPartObj>
    </w:sdtPr>
    <w:sdtEndPr/>
    <w:sdtContent>
      <w:p w14:paraId="4CDF25D8" w14:textId="61D1C036" w:rsidR="003D529D" w:rsidRDefault="003D529D">
        <w:pPr>
          <w:pStyle w:val="a8"/>
          <w:jc w:val="center"/>
        </w:pPr>
        <w:r>
          <w:fldChar w:fldCharType="begin"/>
        </w:r>
        <w:r>
          <w:instrText>PAGE   \* MERGEFORMAT</w:instrText>
        </w:r>
        <w:r>
          <w:fldChar w:fldCharType="separate"/>
        </w:r>
        <w:r w:rsidR="001F3106">
          <w:rPr>
            <w:noProof/>
          </w:rPr>
          <w:t>3</w:t>
        </w:r>
        <w:r>
          <w:fldChar w:fldCharType="end"/>
        </w:r>
      </w:p>
    </w:sdtContent>
  </w:sdt>
  <w:p w14:paraId="169DC7C5" w14:textId="77777777" w:rsidR="003D529D" w:rsidRDefault="003D529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17EC8"/>
    <w:multiLevelType w:val="hybridMultilevel"/>
    <w:tmpl w:val="782EE310"/>
    <w:lvl w:ilvl="0" w:tplc="CA8E2504">
      <w:start w:val="8"/>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64380D5D"/>
    <w:multiLevelType w:val="hybridMultilevel"/>
    <w:tmpl w:val="DD7465BE"/>
    <w:lvl w:ilvl="0" w:tplc="D10C79E2">
      <w:start w:val="1"/>
      <w:numFmt w:val="decimal"/>
      <w:lvlText w:val="%1."/>
      <w:lvlJc w:val="left"/>
      <w:pPr>
        <w:ind w:left="1095" w:hanging="360"/>
      </w:p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F5D"/>
    <w:rsid w:val="00071D53"/>
    <w:rsid w:val="000B16B3"/>
    <w:rsid w:val="000E6F5D"/>
    <w:rsid w:val="001F3106"/>
    <w:rsid w:val="0037763C"/>
    <w:rsid w:val="003A49EF"/>
    <w:rsid w:val="003D529D"/>
    <w:rsid w:val="004168ED"/>
    <w:rsid w:val="00417A0D"/>
    <w:rsid w:val="005842C8"/>
    <w:rsid w:val="00646BCD"/>
    <w:rsid w:val="006822B5"/>
    <w:rsid w:val="008227B1"/>
    <w:rsid w:val="008A479A"/>
    <w:rsid w:val="00B13597"/>
    <w:rsid w:val="00CA6C81"/>
    <w:rsid w:val="00D8197F"/>
    <w:rsid w:val="00DF3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01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E6F5D"/>
    <w:rPr>
      <w:sz w:val="16"/>
      <w:szCs w:val="16"/>
    </w:rPr>
  </w:style>
  <w:style w:type="paragraph" w:styleId="a4">
    <w:name w:val="annotation text"/>
    <w:basedOn w:val="a"/>
    <w:link w:val="a5"/>
    <w:uiPriority w:val="99"/>
    <w:semiHidden/>
    <w:unhideWhenUsed/>
    <w:rsid w:val="000E6F5D"/>
    <w:pPr>
      <w:spacing w:after="200" w:line="240" w:lineRule="auto"/>
    </w:pPr>
    <w:rPr>
      <w:sz w:val="20"/>
      <w:szCs w:val="20"/>
    </w:rPr>
  </w:style>
  <w:style w:type="character" w:customStyle="1" w:styleId="a5">
    <w:name w:val="Текст примечания Знак"/>
    <w:basedOn w:val="a0"/>
    <w:link w:val="a4"/>
    <w:uiPriority w:val="99"/>
    <w:semiHidden/>
    <w:rsid w:val="000E6F5D"/>
    <w:rPr>
      <w:sz w:val="20"/>
      <w:szCs w:val="20"/>
    </w:rPr>
  </w:style>
  <w:style w:type="paragraph" w:styleId="a6">
    <w:name w:val="Balloon Text"/>
    <w:basedOn w:val="a"/>
    <w:link w:val="a7"/>
    <w:uiPriority w:val="99"/>
    <w:semiHidden/>
    <w:unhideWhenUsed/>
    <w:rsid w:val="000E6F5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E6F5D"/>
    <w:rPr>
      <w:rFonts w:ascii="Segoe UI" w:hAnsi="Segoe UI" w:cs="Segoe UI"/>
      <w:sz w:val="18"/>
      <w:szCs w:val="18"/>
    </w:rPr>
  </w:style>
  <w:style w:type="paragraph" w:styleId="a8">
    <w:name w:val="header"/>
    <w:basedOn w:val="a"/>
    <w:link w:val="a9"/>
    <w:uiPriority w:val="99"/>
    <w:unhideWhenUsed/>
    <w:rsid w:val="003D52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529D"/>
  </w:style>
  <w:style w:type="paragraph" w:styleId="aa">
    <w:name w:val="footer"/>
    <w:basedOn w:val="a"/>
    <w:link w:val="ab"/>
    <w:uiPriority w:val="99"/>
    <w:unhideWhenUsed/>
    <w:rsid w:val="003D52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D529D"/>
  </w:style>
  <w:style w:type="paragraph" w:styleId="ac">
    <w:name w:val="Revision"/>
    <w:hidden/>
    <w:uiPriority w:val="99"/>
    <w:semiHidden/>
    <w:rsid w:val="008A47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E6F5D"/>
    <w:rPr>
      <w:sz w:val="16"/>
      <w:szCs w:val="16"/>
    </w:rPr>
  </w:style>
  <w:style w:type="paragraph" w:styleId="a4">
    <w:name w:val="annotation text"/>
    <w:basedOn w:val="a"/>
    <w:link w:val="a5"/>
    <w:uiPriority w:val="99"/>
    <w:semiHidden/>
    <w:unhideWhenUsed/>
    <w:rsid w:val="000E6F5D"/>
    <w:pPr>
      <w:spacing w:after="200" w:line="240" w:lineRule="auto"/>
    </w:pPr>
    <w:rPr>
      <w:sz w:val="20"/>
      <w:szCs w:val="20"/>
    </w:rPr>
  </w:style>
  <w:style w:type="character" w:customStyle="1" w:styleId="a5">
    <w:name w:val="Текст примечания Знак"/>
    <w:basedOn w:val="a0"/>
    <w:link w:val="a4"/>
    <w:uiPriority w:val="99"/>
    <w:semiHidden/>
    <w:rsid w:val="000E6F5D"/>
    <w:rPr>
      <w:sz w:val="20"/>
      <w:szCs w:val="20"/>
    </w:rPr>
  </w:style>
  <w:style w:type="paragraph" w:styleId="a6">
    <w:name w:val="Balloon Text"/>
    <w:basedOn w:val="a"/>
    <w:link w:val="a7"/>
    <w:uiPriority w:val="99"/>
    <w:semiHidden/>
    <w:unhideWhenUsed/>
    <w:rsid w:val="000E6F5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E6F5D"/>
    <w:rPr>
      <w:rFonts w:ascii="Segoe UI" w:hAnsi="Segoe UI" w:cs="Segoe UI"/>
      <w:sz w:val="18"/>
      <w:szCs w:val="18"/>
    </w:rPr>
  </w:style>
  <w:style w:type="paragraph" w:styleId="a8">
    <w:name w:val="header"/>
    <w:basedOn w:val="a"/>
    <w:link w:val="a9"/>
    <w:uiPriority w:val="99"/>
    <w:unhideWhenUsed/>
    <w:rsid w:val="003D52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529D"/>
  </w:style>
  <w:style w:type="paragraph" w:styleId="aa">
    <w:name w:val="footer"/>
    <w:basedOn w:val="a"/>
    <w:link w:val="ab"/>
    <w:uiPriority w:val="99"/>
    <w:unhideWhenUsed/>
    <w:rsid w:val="003D52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D529D"/>
  </w:style>
  <w:style w:type="paragraph" w:styleId="ac">
    <w:name w:val="Revision"/>
    <w:hidden/>
    <w:uiPriority w:val="99"/>
    <w:semiHidden/>
    <w:rsid w:val="008A4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3DA3A-D2E3-4AA2-8286-6BAC67A7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4978</Words>
  <Characters>28381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cp:lastModifiedBy>
  <cp:revision>2</cp:revision>
  <cp:lastPrinted>2024-08-19T08:51:00Z</cp:lastPrinted>
  <dcterms:created xsi:type="dcterms:W3CDTF">2024-08-30T12:14:00Z</dcterms:created>
  <dcterms:modified xsi:type="dcterms:W3CDTF">2024-08-30T12:14:00Z</dcterms:modified>
</cp:coreProperties>
</file>