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02D67" w:rsidRDefault="00D02D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934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672"/>
        <w:gridCol w:w="4673"/>
      </w:tblGrid>
      <w:tr w:rsidR="00D02D67" w:rsidTr="00C919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:rsidR="00D02D67" w:rsidRDefault="00D02D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D02D67" w:rsidRDefault="0048022F">
            <w:pPr>
              <w:ind w:right="42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УТВЕРЖДАЮ</w:t>
            </w:r>
          </w:p>
          <w:p w:rsidR="00D02D67" w:rsidRDefault="00A10484">
            <w:pPr>
              <w:ind w:right="42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Директор Государственного учрежд</w:t>
            </w:r>
            <w:r w:rsidR="009911FE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ения образования «Грицевичская</w:t>
            </w:r>
            <w:r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 средняя школа Клецкого района»</w:t>
            </w:r>
          </w:p>
          <w:p w:rsidR="00D02D67" w:rsidRDefault="0048022F">
            <w:pPr>
              <w:ind w:right="42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А.</w:t>
            </w:r>
            <w:r w:rsidR="00A10484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.</w:t>
            </w:r>
            <w:r w:rsidR="009911FE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Авдей</w:t>
            </w:r>
          </w:p>
          <w:p w:rsidR="00D02D67" w:rsidRDefault="0048022F">
            <w:pPr>
              <w:ind w:right="42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15.02.2022</w:t>
            </w:r>
          </w:p>
          <w:p w:rsidR="00D02D67" w:rsidRDefault="00D02D6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02D67" w:rsidRDefault="00D02D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02D67" w:rsidRDefault="00D02D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2D67" w:rsidRDefault="00D02D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2D67" w:rsidRDefault="004802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ПОЛИТИКА</w:t>
      </w:r>
    </w:p>
    <w:p w:rsidR="00D02D67" w:rsidRDefault="004802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 отношении обработки</w:t>
      </w:r>
    </w:p>
    <w:p w:rsidR="00D02D67" w:rsidRDefault="004802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персональных данных</w:t>
      </w:r>
    </w:p>
    <w:p w:rsidR="00D02D67" w:rsidRDefault="0048022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1</w:t>
      </w:r>
    </w:p>
    <w:p w:rsidR="00D02D67" w:rsidRDefault="0048022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ОБЩИЕ ПОЛОЖЕНИЯ</w:t>
      </w:r>
    </w:p>
    <w:p w:rsidR="00D02D67" w:rsidRDefault="0048022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Настоящая Политика в отношении обработк</w:t>
      </w:r>
      <w:r w:rsidR="00A10484">
        <w:rPr>
          <w:rFonts w:ascii="Times New Roman" w:eastAsia="Times New Roman" w:hAnsi="Times New Roman" w:cs="Times New Roman"/>
          <w:sz w:val="28"/>
          <w:szCs w:val="28"/>
        </w:rPr>
        <w:t>и персональных данных (далее –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олитика) определяет порядок обработки персональных данных </w:t>
      </w:r>
      <w:r w:rsidR="00A10484">
        <w:rPr>
          <w:rFonts w:ascii="Times New Roman" w:eastAsia="Times New Roman" w:hAnsi="Times New Roman" w:cs="Times New Roman"/>
          <w:sz w:val="28"/>
          <w:szCs w:val="28"/>
        </w:rPr>
        <w:t>Государственным учрежде</w:t>
      </w:r>
      <w:r w:rsidR="009911FE">
        <w:rPr>
          <w:rFonts w:ascii="Times New Roman" w:eastAsia="Times New Roman" w:hAnsi="Times New Roman" w:cs="Times New Roman"/>
          <w:sz w:val="28"/>
          <w:szCs w:val="28"/>
        </w:rPr>
        <w:t>нием образования «Грицевичская</w:t>
      </w:r>
      <w:r w:rsidR="00A10484">
        <w:rPr>
          <w:rFonts w:ascii="Times New Roman" w:eastAsia="Times New Roman" w:hAnsi="Times New Roman" w:cs="Times New Roman"/>
          <w:sz w:val="28"/>
          <w:szCs w:val="28"/>
        </w:rPr>
        <w:t xml:space="preserve"> средняя школа Клецкого района» (далее – учреждение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Оператор) и меры по обеспечению защиты и безопасности персональных данных, принимаемые Оператором. </w:t>
      </w:r>
    </w:p>
    <w:p w:rsidR="00D02D67" w:rsidRDefault="0048022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Политика действует в отношении всех процессов обработки персональных данных, которые </w:t>
      </w:r>
      <w:r w:rsidR="00A10484">
        <w:rPr>
          <w:rFonts w:ascii="Times New Roman" w:eastAsia="Times New Roman" w:hAnsi="Times New Roman" w:cs="Times New Roman"/>
          <w:sz w:val="28"/>
          <w:szCs w:val="28"/>
        </w:rPr>
        <w:t>учреждение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получает о субъекте персональных данных.</w:t>
      </w:r>
    </w:p>
    <w:p w:rsidR="00D02D67" w:rsidRDefault="0048022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3. Целью Политики является соблюдение требований законодательства Республики Беларусь о персональных данных и защита интересов субъектов персональных данных.</w:t>
      </w:r>
    </w:p>
    <w:p w:rsidR="00D02D67" w:rsidRDefault="0048022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4. Передавая Оператору персональные данные, в том числе посредством интернет-ресурсов</w:t>
      </w:r>
      <w:r w:rsidR="00A10484">
        <w:rPr>
          <w:rFonts w:ascii="Times New Roman" w:eastAsia="Times New Roman" w:hAnsi="Times New Roman" w:cs="Times New Roman"/>
          <w:sz w:val="28"/>
          <w:szCs w:val="28"/>
        </w:rPr>
        <w:t xml:space="preserve"> учреждения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>, субъект персональных данных подтверждает свое согласие на обработку соответствующей информации на условиях, изложенных в настоящей Политике.</w:t>
      </w:r>
    </w:p>
    <w:p w:rsidR="00D02D67" w:rsidRPr="00A10484" w:rsidRDefault="0048022F">
      <w:pPr>
        <w:spacing w:line="240" w:lineRule="auto"/>
        <w:jc w:val="both"/>
        <w:rPr>
          <w:rFonts w:ascii="Times New Roman" w:eastAsia="Times New Roman" w:hAnsi="Times New Roman" w:cs="Times New Roman"/>
          <w:color w:val="4472C4" w:themeColor="accen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5. Текущая редакция Политики размещается на сайте </w:t>
      </w:r>
      <w:r w:rsidR="00A10484">
        <w:rPr>
          <w:rFonts w:ascii="Times New Roman" w:eastAsia="Times New Roman" w:hAnsi="Times New Roman" w:cs="Times New Roman"/>
          <w:sz w:val="28"/>
          <w:szCs w:val="28"/>
        </w:rPr>
        <w:t>учреждения образования</w:t>
      </w:r>
      <w:r w:rsidR="009911FE">
        <w:rPr>
          <w:rFonts w:ascii="Times New Roman" w:eastAsia="Times New Roman" w:hAnsi="Times New Roman" w:cs="Times New Roman"/>
          <w:color w:val="4472C4" w:themeColor="accent1"/>
          <w:sz w:val="28"/>
          <w:szCs w:val="28"/>
        </w:rPr>
        <w:t xml:space="preserve"> </w:t>
      </w:r>
      <w:r w:rsidR="009911FE" w:rsidRPr="009911FE">
        <w:rPr>
          <w:rFonts w:ascii="Times New Roman" w:eastAsia="Times New Roman" w:hAnsi="Times New Roman" w:cs="Times New Roman"/>
          <w:color w:val="4472C4" w:themeColor="accent1"/>
          <w:sz w:val="28"/>
          <w:szCs w:val="28"/>
        </w:rPr>
        <w:t>https://gricevichi.kletsk-asveta.gov.by</w:t>
      </w:r>
    </w:p>
    <w:p w:rsidR="00D02D67" w:rsidRDefault="0048022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Политика обязательна для ознакомления лицами, передающими в </w:t>
      </w:r>
      <w:r w:rsidR="00A10484">
        <w:rPr>
          <w:rFonts w:ascii="Times New Roman" w:eastAsia="Times New Roman" w:hAnsi="Times New Roman" w:cs="Times New Roman"/>
          <w:sz w:val="28"/>
          <w:szCs w:val="28"/>
        </w:rPr>
        <w:t>учреждение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10484" w:rsidRDefault="00A1048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0484" w:rsidRDefault="00A1048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0484" w:rsidRDefault="00A1048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02D67" w:rsidRDefault="0048022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2</w:t>
      </w:r>
    </w:p>
    <w:p w:rsidR="00D02D67" w:rsidRDefault="0048022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ОСНОВНЫЕ ПРИНЦИПЫ ОБРАБОТКИ ПЕРСОНАЛЬНЫХ ДАННЫХ</w:t>
      </w:r>
    </w:p>
    <w:p w:rsidR="00D02D67" w:rsidRDefault="0048022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7. Обработка персональных данных осуществляется на основе следующих принципов:</w:t>
      </w:r>
    </w:p>
    <w:p w:rsidR="00D02D67" w:rsidRDefault="0048022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с согласия субъекта персональных данных, за исключением случаев, установленных законодательством. Субъект персональных данных дает согласие на обработку персональных данных на определенный срок, если иное не предусмотрено законодательством;</w:t>
      </w:r>
    </w:p>
    <w:p w:rsidR="00D02D67" w:rsidRDefault="0048022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ограничивается достижением конкретных, заранее заявленных законных целей. Не допускается обработка персональных данных, несовместимая с первоначально заявленными целями их обработки;</w:t>
      </w:r>
    </w:p>
    <w:p w:rsidR="00D02D67" w:rsidRDefault="0048022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содержание и объем обрабатываемых персональных данных должны соответствовать заявленным целям их обработки. Обрабатываемые персональные данные не должны быть избыточными по отношению к заявленным целям их обработки;</w:t>
      </w:r>
    </w:p>
    <w:p w:rsidR="00D02D67" w:rsidRDefault="0048022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при обработке персональных данных обеспечивается их точность, достаточность, а в необходимых случаях и актуальность по отношению к заявленным целям обработки;</w:t>
      </w:r>
    </w:p>
    <w:p w:rsidR="00D02D67" w:rsidRDefault="0048022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должна носить прозрачный характер. В этих целях субъекту персональных данных в случаях, предусмотренных Законом, предоставляется соответствующая информация, касающаяся обработки его персональных данных;</w:t>
      </w:r>
    </w:p>
    <w:p w:rsidR="00D02D67" w:rsidRDefault="0048022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хранение персональных данных осуществляется в форме, позволяющей определить субъекта персональных данных не дольше, чем этого требуют цели обработки персональных данных, если срок хранения персональных данных не установлен законодательством, договором, стороной которого является субъект персональных данных.</w:t>
      </w:r>
    </w:p>
    <w:p w:rsidR="00D02D67" w:rsidRDefault="0048022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8. Персональные данные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законодательством. </w:t>
      </w:r>
    </w:p>
    <w:p w:rsidR="00D02D67" w:rsidRDefault="0048022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3</w:t>
      </w:r>
    </w:p>
    <w:p w:rsidR="00D02D67" w:rsidRDefault="0048022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ЦЕЛИ ОБРАБОТКИ ПЕРСОНАЛЬНЫХ ДАННЫХ</w:t>
      </w:r>
    </w:p>
    <w:p w:rsidR="00D02D67" w:rsidRDefault="004802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9. Целями обработки </w:t>
      </w:r>
      <w:r w:rsidR="00A10484">
        <w:rPr>
          <w:rFonts w:ascii="Times New Roman" w:eastAsia="Times New Roman" w:hAnsi="Times New Roman" w:cs="Times New Roman"/>
          <w:sz w:val="28"/>
          <w:szCs w:val="28"/>
        </w:rPr>
        <w:t>учреждением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персональных данных являются: заключение с субъектами персональных данных любых видов договоров и их последующего исполнения, в том числе договоров на предоставление доступа к ресурсам, формирование и ведение которых осуществляется </w:t>
      </w:r>
      <w:r w:rsidR="003A60F6">
        <w:rPr>
          <w:rFonts w:ascii="Times New Roman" w:eastAsia="Times New Roman" w:hAnsi="Times New Roman" w:cs="Times New Roman"/>
          <w:sz w:val="28"/>
          <w:szCs w:val="28"/>
          <w:lang w:val="be-BY"/>
        </w:rPr>
        <w:t>учреждением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>, включая дополнительные ресурсы, формируемые организациями-партнерами Оператора;</w:t>
      </w:r>
    </w:p>
    <w:p w:rsidR="00D02D67" w:rsidRDefault="004802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 персональных данных в рекламных и маркетинговых целях, в том числе направление субъекту персональных данных уведомлений, коммерческих предложений, рассылок информационного и рекламного характера, связанных с продукцией (работами, услугами) Оператора;</w:t>
      </w:r>
    </w:p>
    <w:p w:rsidR="00D02D67" w:rsidRDefault="004802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оказание технической поддержки по вопросам функционирования интернет-ресурсов Оператора;</w:t>
      </w:r>
    </w:p>
    <w:p w:rsidR="00D02D67" w:rsidRDefault="004802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обработка сообщений и запросов, поступивших от субъекта персональных данных;</w:t>
      </w:r>
    </w:p>
    <w:p w:rsidR="00D02D67" w:rsidRDefault="004802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анализ работы ресурсов Оператора, совершенствование их функциональных и поисковых возможностей, в том числе посредством проведения опросов и иных исследований;</w:t>
      </w:r>
    </w:p>
    <w:p w:rsidR="00D02D67" w:rsidRDefault="004802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 субъекту персональных данных сервисов Оператора;</w:t>
      </w:r>
    </w:p>
    <w:p w:rsidR="00D02D67" w:rsidRDefault="004802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ведение кадровой работы и организация учета работников </w:t>
      </w:r>
      <w:r w:rsidR="00A10484">
        <w:rPr>
          <w:rFonts w:ascii="Times New Roman" w:eastAsia="Times New Roman" w:hAnsi="Times New Roman" w:cs="Times New Roman"/>
          <w:sz w:val="28"/>
          <w:szCs w:val="28"/>
        </w:rPr>
        <w:t>учреждения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том числе привлечение и отбор кандидатов для работы в </w:t>
      </w:r>
      <w:r w:rsidR="00A10484">
        <w:rPr>
          <w:rFonts w:ascii="Times New Roman" w:eastAsia="Times New Roman" w:hAnsi="Times New Roman" w:cs="Times New Roman"/>
          <w:sz w:val="28"/>
          <w:szCs w:val="28"/>
        </w:rPr>
        <w:t>учреждении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>; осуществление административных процедур;</w:t>
      </w:r>
    </w:p>
    <w:p w:rsidR="00D02D67" w:rsidRDefault="004802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ведение индивидуального (персонифицированного) учета застрахованных лиц;</w:t>
      </w:r>
    </w:p>
    <w:p w:rsidR="00D02D67" w:rsidRDefault="004802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ведение воинского учета;</w:t>
      </w:r>
    </w:p>
    <w:p w:rsidR="00D02D67" w:rsidRDefault="004802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заполнение и передача в государственные органы и иные уполномоченные организации требуемых форм отчетности; </w:t>
      </w:r>
    </w:p>
    <w:p w:rsidR="00D02D67" w:rsidRDefault="004802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обработка персональных данных в целях назначения пенсий;</w:t>
      </w:r>
    </w:p>
    <w:p w:rsidR="00D02D67" w:rsidRDefault="004802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осуществление хозяйственной деятельности;</w:t>
      </w:r>
    </w:p>
    <w:p w:rsidR="00D02D67" w:rsidRDefault="004802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обработка иных обращений и запросов, получаемых от субъектов персональных данных;</w:t>
      </w:r>
    </w:p>
    <w:p w:rsidR="00D02D67" w:rsidRDefault="004802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выполнение иных обязанностей (полномочий), предусмотренных законодательными актами.</w:t>
      </w:r>
    </w:p>
    <w:p w:rsidR="00D02D67" w:rsidRDefault="0048022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4</w:t>
      </w:r>
    </w:p>
    <w:p w:rsidR="00D02D67" w:rsidRDefault="0048022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КАТЕГОРИИ СУБЪЕКТОВ ПЕРСОНАЛЬНЫХ ДАННЫХ И ПЕРЕЧЕНЬ ПЕРСОНАЛЬНЫХ ДА</w:t>
      </w:r>
      <w:r w:rsidR="00C91925">
        <w:rPr>
          <w:rFonts w:ascii="Times New Roman" w:eastAsia="Times New Roman" w:hAnsi="Times New Roman" w:cs="Times New Roman"/>
          <w:sz w:val="28"/>
          <w:szCs w:val="28"/>
        </w:rPr>
        <w:t>ННЫХ, ОБРАБАТЫВАЕМЫХ УЧРЕЖДЕНИЕМ</w:t>
      </w:r>
    </w:p>
    <w:p w:rsidR="00D02D67" w:rsidRDefault="0048022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 Оператор может обрабатывать персональные данные следующих субъектов персональных данных:</w:t>
      </w:r>
    </w:p>
    <w:p w:rsidR="00D02D67" w:rsidRDefault="0048022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кандидаты на работу, работники </w:t>
      </w:r>
      <w:r w:rsidR="00A10484">
        <w:rPr>
          <w:rFonts w:ascii="Times New Roman" w:eastAsia="Times New Roman" w:hAnsi="Times New Roman" w:cs="Times New Roman"/>
          <w:sz w:val="28"/>
          <w:szCs w:val="28"/>
        </w:rPr>
        <w:t>учреждения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том числе бывшие работники, их супруги и близкие родственники; </w:t>
      </w:r>
    </w:p>
    <w:p w:rsidR="00D02D67" w:rsidRDefault="0048022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лица, являющиеся кандидатами в резерв руководящих кадров;</w:t>
      </w:r>
    </w:p>
    <w:p w:rsidR="00D02D67" w:rsidRDefault="0048022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контрагенты - физические лица, в том числе потенциальные (по договорам); представители потенциальных контрагентов;</w:t>
      </w:r>
    </w:p>
    <w:p w:rsidR="00D02D67" w:rsidRDefault="0048022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посетители интернет-ресурсов;</w:t>
      </w:r>
    </w:p>
    <w:p w:rsidR="00D02D67" w:rsidRDefault="0048022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лица, предоставившие персональные данные </w:t>
      </w:r>
      <w:r w:rsidR="00A10484">
        <w:rPr>
          <w:rFonts w:ascii="Times New Roman" w:eastAsia="Times New Roman" w:hAnsi="Times New Roman" w:cs="Times New Roman"/>
          <w:sz w:val="28"/>
          <w:szCs w:val="28"/>
        </w:rPr>
        <w:t xml:space="preserve">учреждению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иным путем.</w:t>
      </w:r>
    </w:p>
    <w:p w:rsidR="00D02D67" w:rsidRDefault="0048022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11. К персональным данным, обрабатываемым </w:t>
      </w:r>
      <w:r w:rsidR="00330817">
        <w:rPr>
          <w:rFonts w:ascii="Times New Roman" w:eastAsia="Times New Roman" w:hAnsi="Times New Roman" w:cs="Times New Roman"/>
          <w:sz w:val="28"/>
          <w:szCs w:val="28"/>
        </w:rPr>
        <w:t>учреждением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>, относятся: фамилия, собственное имя, отчество;</w:t>
      </w:r>
    </w:p>
    <w:p w:rsidR="00D02D67" w:rsidRDefault="0048022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пол;</w:t>
      </w:r>
    </w:p>
    <w:p w:rsidR="00D02D67" w:rsidRDefault="0048022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число, месяц, год рождения;</w:t>
      </w:r>
    </w:p>
    <w:p w:rsidR="00D02D67" w:rsidRDefault="0048022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идентификационный номер;</w:t>
      </w:r>
    </w:p>
    <w:p w:rsidR="00D02D67" w:rsidRDefault="0048022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паспортные данные;</w:t>
      </w:r>
    </w:p>
    <w:p w:rsidR="00D02D67" w:rsidRDefault="0048022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место рождения;</w:t>
      </w:r>
    </w:p>
    <w:p w:rsidR="00D02D67" w:rsidRDefault="0048022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цифровой фотопортрет;</w:t>
      </w:r>
    </w:p>
    <w:p w:rsidR="00D02D67" w:rsidRDefault="0048022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данные:</w:t>
      </w:r>
    </w:p>
    <w:p w:rsidR="00D02D67" w:rsidRDefault="0048022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 гражданстве (подданстве);</w:t>
      </w:r>
    </w:p>
    <w:p w:rsidR="00D02D67" w:rsidRDefault="0048022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 регистрации по месту жительства и (или) месту пребывания;</w:t>
      </w:r>
    </w:p>
    <w:p w:rsidR="00D02D67" w:rsidRDefault="0048022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 смерти или объявлении физического лица умершим, признании безвестно отсутствующим, недееспособным, ограниченно дееспособным;</w:t>
      </w:r>
    </w:p>
    <w:p w:rsidR="00D02D67" w:rsidRDefault="0048022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родителях, опекунах, попечителях, семейном положении, супруге, ребенке (детях) физического лица;</w:t>
      </w:r>
    </w:p>
    <w:p w:rsidR="00D02D67" w:rsidRDefault="0048022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об образовании, ученой степени, ученом звании;</w:t>
      </w:r>
    </w:p>
    <w:p w:rsidR="00D02D67" w:rsidRDefault="0048022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 роде занятий;</w:t>
      </w:r>
    </w:p>
    <w:p w:rsidR="00D02D67" w:rsidRDefault="0048022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 пенсии, ежемесячном денежном содержании по законодательству о государственной службе, ежемесячной страховой выплате по обязательному страхованию от несчастных случаев на производстве и профессиональных заболеваний;</w:t>
      </w:r>
    </w:p>
    <w:p w:rsidR="00D02D67" w:rsidRDefault="0048022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 налоговых обязательствах;</w:t>
      </w:r>
    </w:p>
    <w:p w:rsidR="00D02D67" w:rsidRDefault="0048022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об исполнении воинской обязанности;</w:t>
      </w:r>
    </w:p>
    <w:p w:rsidR="00D02D67" w:rsidRDefault="0048022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об инвалидности;</w:t>
      </w:r>
    </w:p>
    <w:p w:rsidR="00D02D67" w:rsidRDefault="0048022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 наличии исполнительного производства на исполнении в органах принудительного исполнения.</w:t>
      </w:r>
    </w:p>
    <w:p w:rsidR="00D02D67" w:rsidRDefault="0048022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12. Оператором может обрабатываться следующая техническая информация: IР-адрес;</w:t>
      </w:r>
    </w:p>
    <w:p w:rsidR="00D02D67" w:rsidRDefault="0048022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информация из браузера;</w:t>
      </w:r>
    </w:p>
    <w:p w:rsidR="00D02D67" w:rsidRDefault="0048022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данные из файлов cookie;</w:t>
      </w:r>
    </w:p>
    <w:p w:rsidR="00D02D67" w:rsidRDefault="0048022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адрес запрашиваемой страницы;</w:t>
      </w:r>
    </w:p>
    <w:p w:rsidR="00D02D67" w:rsidRDefault="0048022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история запросов и просмотров на интернет-ресурсах Оператора.</w:t>
      </w:r>
    </w:p>
    <w:p w:rsidR="00D02D67" w:rsidRDefault="0048022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13. Оператор обрабатывает специальные персональные данные только при условии согласия субъекта персональных данных либо без согласия в случаях, предусмотренных законодательством. </w:t>
      </w:r>
    </w:p>
    <w:p w:rsidR="00D02D67" w:rsidRDefault="0048022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5</w:t>
      </w:r>
    </w:p>
    <w:p w:rsidR="00D02D67" w:rsidRDefault="0048022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ОСНОВНЫЕ ПРАВА И ОБЯЗАННОСТИ ОПЕРАТОРА</w:t>
      </w:r>
    </w:p>
    <w:p w:rsidR="00D02D67" w:rsidRDefault="0048022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14. Оператор имеет право: </w:t>
      </w:r>
    </w:p>
    <w:p w:rsidR="00D02D67" w:rsidRDefault="0048022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получать от субъекта персональных данных достоверные информацию и (или) документы, содержащие персональные данные;</w:t>
      </w:r>
    </w:p>
    <w:p w:rsidR="00D02D67" w:rsidRDefault="0048022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запрашивать у субъекта персональных данных информацию об актуальности и достоверности предоставленных персональных данных;</w:t>
      </w:r>
    </w:p>
    <w:p w:rsidR="00D02D67" w:rsidRDefault="0048022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 случае отзыва субъектом персональных данных согласия на обработку персональных данных продолжить обработку, персональных данных без согласия субъекта персональных данных при наличии оснований, указанных в Законе;</w:t>
      </w:r>
    </w:p>
    <w:p w:rsidR="00D02D67" w:rsidRDefault="0048022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 случае необходимости для достижения целей обработки персональных данных передавать их третьим лицам с соблюдением требований законодательства;</w:t>
      </w:r>
    </w:p>
    <w:p w:rsidR="00D02D67" w:rsidRDefault="0048022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 определять состав и перечень мер, необходимых и достаточных для обеспечения выполнения обязанностей, предусмотренных Законом и принятыми в соответствии с ним нормативными правовыми актами, если иное не предусмотрено Законом.</w:t>
      </w:r>
    </w:p>
    <w:p w:rsidR="00D02D67" w:rsidRDefault="0048022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15. Оператор обязан:</w:t>
      </w:r>
    </w:p>
    <w:p w:rsidR="00D02D67" w:rsidRDefault="0048022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разъяснять субъекту персональных данных его права, связанные с обработкой персональных данных; </w:t>
      </w:r>
    </w:p>
    <w:p w:rsidR="00D02D67" w:rsidRDefault="0048022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получать согласие субъекта персональных данных на обработку персональных данных, за исключением случаев, предусмотренных Законом и иными законодательными актами;</w:t>
      </w:r>
    </w:p>
    <w:p w:rsidR="00D02D67" w:rsidRDefault="0048022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обеспечивать защиту персональных данных в процессе их обработки; предоставлять субъекту персональных данных информацию о его персональных данных, а также о предоставлении его персональных данных третьим лицам, за исключением случаев, предусмотренных Законом и иными законодательными актами;</w:t>
      </w:r>
    </w:p>
    <w:p w:rsidR="00D02D67" w:rsidRDefault="0048022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вносить изменения в персональные данные, которые являются неполными, устаревшими или неточными, за исключением случаев, когда иной порядок внесения изменений в персональные данные установлен законодательными актами либо если цели обработки персональных данных не предполагают последующих изменений таких данных;</w:t>
      </w:r>
    </w:p>
    <w:p w:rsidR="00D02D67" w:rsidRDefault="0048022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прекращать обработку персональных данных, а также осуществлять их удаление или блокирование (обеспечивать прекращение обработки персональных данных, а также их удаление или блокирование уполномоченным лицом) при отсутствии оснований для обработки персональных данных, предусмотренных Законом и иными законодательными актами; </w:t>
      </w:r>
    </w:p>
    <w:p w:rsidR="00D02D67" w:rsidRDefault="0048022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уведомлять уполномоченный орган по защите прав субъектов персональных данных о нарушениях систем защиты персональных данных незамедлительно, но не позднее трех рабочих дней после того, как оператору стало известно о таких нарушениях, за исключением случаев, предусмотренных уполномоченным органом по защите прав субъектов персональных данных; осуществлять изменение, блокирование или удаление недостоверных или полученных незаконным путем персональных данных субъекта персональных данных по требованию уполномоченного органа по защите прав субъектов персональных данных, если иной порядок внесения изменений в персональные данные, их блокирования или удаления не установлен законодательными актами;</w:t>
      </w:r>
    </w:p>
    <w:p w:rsidR="00D02D67" w:rsidRDefault="0048022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исполнять иные требования уполномоченного органа по защите Прав субъектов персональных данных об устранении нарушений законодательства о персональных данных;</w:t>
      </w:r>
    </w:p>
    <w:p w:rsidR="00D02D67" w:rsidRDefault="0048022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выполнять иные обязанности, предусмотренные Законом и иными законодательными актами. </w:t>
      </w:r>
    </w:p>
    <w:p w:rsidR="00D02D67" w:rsidRDefault="0048022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6</w:t>
      </w:r>
    </w:p>
    <w:p w:rsidR="00D02D67" w:rsidRDefault="0048022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ОСНОВНЫЕ ПРАВА И ОБЯЗАННОСТИ СУБЪЕКТА ПЕРСОНАЛЬНЫХ ДАННЫХ</w:t>
      </w:r>
    </w:p>
    <w:p w:rsidR="00D02D67" w:rsidRDefault="0048022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16. Субъект персональных данных имеет право:</w:t>
      </w:r>
    </w:p>
    <w:p w:rsidR="00D02D67" w:rsidRDefault="0048022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получать информацию, касающуюся обработки его персональных данных;</w:t>
      </w:r>
    </w:p>
    <w:p w:rsidR="00D02D67" w:rsidRDefault="0048022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получать от Оператора информацию о предоставлении своих персональных данных третьим лицам на условиях, определенных Законом;</w:t>
      </w:r>
    </w:p>
    <w:p w:rsidR="00D02D67" w:rsidRDefault="0048022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отзывать согласие на обработку персональных данных;</w:t>
      </w:r>
    </w:p>
    <w:p w:rsidR="00D02D67" w:rsidRDefault="0048022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выразить условие предварительного согласия при обработке персональных данных в целях продвижения на рынке товаров (работ, услуг);</w:t>
      </w:r>
    </w:p>
    <w:p w:rsidR="00D02D67" w:rsidRDefault="0048022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данных;</w:t>
      </w:r>
    </w:p>
    <w:p w:rsidR="00D02D67" w:rsidRDefault="0048022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требовать от Оператора:</w:t>
      </w:r>
    </w:p>
    <w:p w:rsidR="00D02D67" w:rsidRDefault="0048022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изменения его персональных данных в случае, если персональные данные являются неполными или устаревшими;</w:t>
      </w:r>
    </w:p>
    <w:p w:rsidR="00D02D67" w:rsidRDefault="0048022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бесплатного прекращения обработки своих персональных данных, включая их удаление, при отсутствии оснований для обработки персональных данных, предусмотренных Законом и иными законодательными актами;</w:t>
      </w:r>
    </w:p>
    <w:p w:rsidR="00D02D67" w:rsidRPr="00E268ED" w:rsidRDefault="0048022F">
      <w:pPr>
        <w:spacing w:line="240" w:lineRule="auto"/>
        <w:jc w:val="both"/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</w:t>
      </w:r>
      <w:r w:rsidR="009911FE" w:rsidRPr="009911FE">
        <w:rPr>
          <w:rFonts w:ascii="Times New Roman" w:eastAsia="Times New Roman" w:hAnsi="Times New Roman" w:cs="Times New Roman"/>
          <w:color w:val="4472C4" w:themeColor="accent1"/>
          <w:sz w:val="28"/>
          <w:szCs w:val="28"/>
        </w:rPr>
        <w:t xml:space="preserve"> https://gricevichi.kletsk-asveta.gov.by</w:t>
      </w:r>
    </w:p>
    <w:p w:rsidR="00D02D67" w:rsidRDefault="0048022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осуществления иных прав, предусмотренных законодательством Республики Беларусь.</w:t>
      </w:r>
    </w:p>
    <w:p w:rsidR="00D02D67" w:rsidRDefault="0048022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17. Субъект персональных данных обязан:</w:t>
      </w:r>
    </w:p>
    <w:p w:rsidR="00D02D67" w:rsidRDefault="0048022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предоставлять Оператору достоверные данные о себе;</w:t>
      </w:r>
    </w:p>
    <w:p w:rsidR="00D02D67" w:rsidRDefault="0048022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сообщать Оператору об уточнении (обновлении|, изменении) своих персональных данных. Лица, передавшие Оператору, недостоверные сведения о себе, либо сведения о другом субъекте персональных данных без согласия последнего, несут ответственность в соответствии с законодательством Республики Беларусь. </w:t>
      </w:r>
    </w:p>
    <w:p w:rsidR="00D02D67" w:rsidRDefault="0048022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7</w:t>
      </w:r>
    </w:p>
    <w:p w:rsidR="00D02D67" w:rsidRDefault="0048022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ЗАКЛЮЧИТЕЛЬНЫЕ ПОЛОЖЕНИЯ</w:t>
      </w:r>
    </w:p>
    <w:p w:rsidR="00D02D67" w:rsidRDefault="0048022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l8. Оператор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Законом.</w:t>
      </w:r>
    </w:p>
    <w:p w:rsidR="00D02D67" w:rsidRDefault="0048022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19. Поручение обработки персональных данных третьему лицу осуществляется </w:t>
      </w:r>
      <w:r w:rsidR="00E268ED">
        <w:rPr>
          <w:rFonts w:ascii="Times New Roman" w:eastAsia="Times New Roman" w:hAnsi="Times New Roman" w:cs="Times New Roman"/>
          <w:sz w:val="28"/>
          <w:szCs w:val="28"/>
        </w:rPr>
        <w:t>учреждением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только на основании договора, заключенного между </w:t>
      </w:r>
      <w:r w:rsidR="00E268ED">
        <w:rPr>
          <w:rFonts w:ascii="Times New Roman" w:eastAsia="Times New Roman" w:hAnsi="Times New Roman" w:cs="Times New Roman"/>
          <w:sz w:val="28"/>
          <w:szCs w:val="28"/>
        </w:rPr>
        <w:t xml:space="preserve">учреждением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третьим лицом в соответствии с законодательством Республики Беларусь.  При этом </w:t>
      </w:r>
      <w:r w:rsidR="00E43687">
        <w:rPr>
          <w:rFonts w:ascii="Times New Roman" w:eastAsia="Times New Roman" w:hAnsi="Times New Roman" w:cs="Times New Roman"/>
          <w:sz w:val="28"/>
          <w:szCs w:val="28"/>
          <w:lang w:val="be-BY"/>
        </w:rPr>
        <w:t>учреждение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фиксирует в договоре обязанность лица, осуществляющего обработку персональных данных по поручению </w:t>
      </w:r>
      <w:r w:rsidR="00E268ED">
        <w:rPr>
          <w:rFonts w:ascii="Times New Roman" w:eastAsia="Times New Roman" w:hAnsi="Times New Roman" w:cs="Times New Roman"/>
          <w:sz w:val="28"/>
          <w:szCs w:val="28"/>
        </w:rPr>
        <w:t>учреждения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соблюдать принципы и правила обработки персональных данных, предусмотренные Политикой </w:t>
      </w:r>
      <w:r w:rsidR="00E268ED">
        <w:rPr>
          <w:rFonts w:ascii="Times New Roman" w:eastAsia="Times New Roman" w:hAnsi="Times New Roman" w:cs="Times New Roman"/>
          <w:sz w:val="28"/>
          <w:szCs w:val="28"/>
        </w:rPr>
        <w:t>учреждения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законодательством Республики Беларусь.</w:t>
      </w:r>
    </w:p>
    <w:p w:rsidR="00D02D67" w:rsidRDefault="0048022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20. В случае если </w:t>
      </w:r>
      <w:r w:rsidR="00E268ED">
        <w:rPr>
          <w:rFonts w:ascii="Times New Roman" w:eastAsia="Times New Roman" w:hAnsi="Times New Roman" w:cs="Times New Roman"/>
          <w:sz w:val="28"/>
          <w:szCs w:val="28"/>
        </w:rPr>
        <w:t>учреждение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поручает обработку персональных данных третьему лицу, ответственность перед субъектом персональных данных за действия указанного лица несет </w:t>
      </w:r>
      <w:r w:rsidR="00E268ED">
        <w:rPr>
          <w:rFonts w:ascii="Times New Roman" w:eastAsia="Times New Roman" w:hAnsi="Times New Roman" w:cs="Times New Roman"/>
          <w:sz w:val="28"/>
          <w:szCs w:val="28"/>
        </w:rPr>
        <w:t>учреждение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Лицо, осуществляющее обработку персональных данных по поручению </w:t>
      </w:r>
      <w:r w:rsidR="00E268ED">
        <w:rPr>
          <w:rFonts w:ascii="Times New Roman" w:eastAsia="Times New Roman" w:hAnsi="Times New Roman" w:cs="Times New Roman"/>
          <w:sz w:val="28"/>
          <w:szCs w:val="28"/>
        </w:rPr>
        <w:t>учреждения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>, несет о</w:t>
      </w:r>
      <w:r w:rsidR="00E268ED">
        <w:rPr>
          <w:rFonts w:ascii="Times New Roman" w:eastAsia="Times New Roman" w:hAnsi="Times New Roman" w:cs="Times New Roman"/>
          <w:sz w:val="28"/>
          <w:szCs w:val="28"/>
        </w:rPr>
        <w:t>тветственность перед учреждением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02D67" w:rsidRDefault="0048022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21. Безопасность персональных данных, обрабатываемых Оператором, обеспечивается посредством реализации правовых, организационных и технических мер, необходимых для выполнения в полном объеме требований законодательства в области защиты персональных данных.</w:t>
      </w:r>
    </w:p>
    <w:p w:rsidR="00D02D67" w:rsidRDefault="0048022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22.Настоящая Политика вступает в силу со дня ее утверждения. </w:t>
      </w:r>
    </w:p>
    <w:p w:rsidR="00D02D67" w:rsidRDefault="0048022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2З. Оператор имеет право изменять настоящую Политику в одностороннем порядке без предварительного согласования и последующего уведомления субъекта персональных данных.</w:t>
      </w:r>
    </w:p>
    <w:p w:rsidR="00D02D67" w:rsidRDefault="0048022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24. Вопросы, касающиеся обработки персональных данных, не закрепленные в настоящей Политике, регулируются законодательством.</w:t>
      </w:r>
    </w:p>
    <w:sectPr w:rsidR="00D02D67" w:rsidSect="00A36A20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D67"/>
    <w:rsid w:val="00330817"/>
    <w:rsid w:val="003A60F6"/>
    <w:rsid w:val="0048022F"/>
    <w:rsid w:val="009911FE"/>
    <w:rsid w:val="009F7F82"/>
    <w:rsid w:val="00A10484"/>
    <w:rsid w:val="00A36A20"/>
    <w:rsid w:val="00C91925"/>
    <w:rsid w:val="00D02D67"/>
    <w:rsid w:val="00E268ED"/>
    <w:rsid w:val="00E43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6CE6F0-B403-BB4B-9621-0C242644F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6921E3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6921E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5E6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 светлая1"/>
    <w:basedOn w:val="a1"/>
    <w:uiPriority w:val="40"/>
    <w:rsid w:val="005E6A4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1">
    <w:name w:val="Таблица простая 41"/>
    <w:basedOn w:val="a1"/>
    <w:uiPriority w:val="44"/>
    <w:rsid w:val="005E6A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customStyle="1" w:styleId="header-title">
    <w:name w:val="header-title"/>
    <w:basedOn w:val="a0"/>
    <w:rsid w:val="00E268ED"/>
  </w:style>
  <w:style w:type="paragraph" w:styleId="a8">
    <w:name w:val="Balloon Text"/>
    <w:basedOn w:val="a"/>
    <w:link w:val="a9"/>
    <w:uiPriority w:val="99"/>
    <w:semiHidden/>
    <w:unhideWhenUsed/>
    <w:rsid w:val="00C91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19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Y9F3HBvvib6ZWqX275/W9Kyp09Q==">CgMxLjAyCGguZ2pkZ3hzOAByITFMRkRHckdCckpYOFFSTktpaEdtZUZ2V1VISHp1bDJ0cg==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1986</Words>
  <Characters>11323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Metod213</dc:creator>
  <cp:lastModifiedBy>Полина Садковская</cp:lastModifiedBy>
  <cp:revision>2</cp:revision>
  <cp:lastPrinted>2023-08-25T13:32:00Z</cp:lastPrinted>
  <dcterms:created xsi:type="dcterms:W3CDTF">2023-08-30T13:02:00Z</dcterms:created>
  <dcterms:modified xsi:type="dcterms:W3CDTF">2023-08-30T13:02:00Z</dcterms:modified>
</cp:coreProperties>
</file>