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18" w:rsidRPr="00C27118" w:rsidRDefault="00C27118" w:rsidP="00C27118">
      <w:pPr>
        <w:spacing w:line="280" w:lineRule="exact"/>
        <w:jc w:val="center"/>
        <w:rPr>
          <w:rFonts w:eastAsiaTheme="minorHAnsi"/>
          <w:sz w:val="30"/>
          <w:szCs w:val="30"/>
          <w:lang w:val="be-BY" w:eastAsia="en-US"/>
        </w:rPr>
      </w:pPr>
      <w:r w:rsidRPr="00C27118">
        <w:rPr>
          <w:rFonts w:eastAsiaTheme="minorHAnsi"/>
          <w:sz w:val="30"/>
          <w:szCs w:val="30"/>
          <w:lang w:val="be-BY" w:eastAsia="en-US"/>
        </w:rPr>
        <w:t>Дзяржаўная ўстанова адукацыі</w:t>
      </w:r>
    </w:p>
    <w:p w:rsidR="00C27118" w:rsidRPr="00C27118" w:rsidRDefault="00C27118" w:rsidP="00C27118">
      <w:pPr>
        <w:spacing w:line="280" w:lineRule="exact"/>
        <w:jc w:val="center"/>
        <w:rPr>
          <w:rFonts w:eastAsiaTheme="minorHAnsi"/>
          <w:sz w:val="30"/>
          <w:szCs w:val="30"/>
          <w:lang w:val="be-BY" w:eastAsia="en-US"/>
        </w:rPr>
      </w:pPr>
      <w:r w:rsidRPr="00C27118">
        <w:rPr>
          <w:rFonts w:eastAsiaTheme="minorHAnsi"/>
          <w:sz w:val="30"/>
          <w:szCs w:val="30"/>
          <w:lang w:val="be-BY" w:eastAsia="en-US"/>
        </w:rPr>
        <w:t>“Грыцэвіцкая сярэдняя школа Клецкага раёна”</w:t>
      </w:r>
    </w:p>
    <w:p w:rsidR="00C27118" w:rsidRPr="00C27118" w:rsidRDefault="00C27118" w:rsidP="00C27118">
      <w:pPr>
        <w:spacing w:before="240"/>
        <w:rPr>
          <w:rFonts w:eastAsiaTheme="minorHAnsi"/>
          <w:sz w:val="30"/>
          <w:szCs w:val="30"/>
          <w:lang w:val="be-BY" w:eastAsia="en-US"/>
        </w:rPr>
      </w:pPr>
      <w:r w:rsidRPr="00C27118">
        <w:rPr>
          <w:rFonts w:eastAsiaTheme="minorHAnsi"/>
          <w:sz w:val="30"/>
          <w:szCs w:val="30"/>
          <w:lang w:val="be-BY" w:eastAsia="en-US"/>
        </w:rPr>
        <w:t xml:space="preserve">            </w:t>
      </w:r>
    </w:p>
    <w:p w:rsidR="00C27118" w:rsidRPr="00C27118" w:rsidRDefault="00C27118" w:rsidP="00C27118">
      <w:pPr>
        <w:spacing w:before="240"/>
        <w:rPr>
          <w:rFonts w:eastAsiaTheme="minorHAnsi"/>
          <w:sz w:val="30"/>
          <w:szCs w:val="30"/>
          <w:lang w:val="be-BY" w:eastAsia="en-US"/>
        </w:rPr>
      </w:pPr>
    </w:p>
    <w:p w:rsidR="00C27118" w:rsidRPr="00C27118" w:rsidRDefault="00C27118" w:rsidP="00C27118">
      <w:pPr>
        <w:spacing w:before="240"/>
        <w:rPr>
          <w:rFonts w:eastAsiaTheme="minorHAnsi"/>
          <w:sz w:val="30"/>
          <w:szCs w:val="30"/>
          <w:lang w:val="be-BY" w:eastAsia="en-US"/>
        </w:rPr>
      </w:pPr>
    </w:p>
    <w:p w:rsidR="00C27118" w:rsidRPr="00C27118" w:rsidRDefault="00C27118" w:rsidP="00C27118">
      <w:pPr>
        <w:spacing w:before="240"/>
        <w:rPr>
          <w:rFonts w:eastAsiaTheme="minorHAnsi"/>
          <w:sz w:val="30"/>
          <w:szCs w:val="30"/>
          <w:lang w:val="be-BY" w:eastAsia="en-US"/>
        </w:rPr>
      </w:pPr>
    </w:p>
    <w:p w:rsidR="00C27118" w:rsidRPr="00C27118" w:rsidRDefault="00C27118" w:rsidP="00C27118">
      <w:pPr>
        <w:spacing w:before="240"/>
        <w:rPr>
          <w:rFonts w:eastAsiaTheme="minorHAnsi"/>
          <w:sz w:val="30"/>
          <w:szCs w:val="30"/>
          <w:lang w:val="be-BY" w:eastAsia="en-US"/>
        </w:rPr>
      </w:pPr>
    </w:p>
    <w:p w:rsidR="00C27118" w:rsidRPr="00C27118" w:rsidRDefault="00C27118" w:rsidP="00C27118">
      <w:pPr>
        <w:jc w:val="center"/>
        <w:rPr>
          <w:rFonts w:eastAsiaTheme="minorHAnsi"/>
          <w:sz w:val="52"/>
          <w:szCs w:val="52"/>
          <w:lang w:val="be-BY" w:eastAsia="en-US"/>
        </w:rPr>
      </w:pPr>
      <w:r w:rsidRPr="00C27118">
        <w:rPr>
          <w:rFonts w:eastAsiaTheme="minorHAnsi"/>
          <w:sz w:val="52"/>
          <w:szCs w:val="52"/>
          <w:lang w:val="be-BY" w:eastAsia="en-US"/>
        </w:rPr>
        <w:t xml:space="preserve">Распрацоўка ўрока </w:t>
      </w:r>
    </w:p>
    <w:p w:rsidR="00C27118" w:rsidRPr="00C27118" w:rsidRDefault="00C27118" w:rsidP="00C27118">
      <w:pPr>
        <w:jc w:val="center"/>
        <w:rPr>
          <w:rFonts w:eastAsiaTheme="minorHAnsi"/>
          <w:sz w:val="52"/>
          <w:szCs w:val="52"/>
          <w:lang w:val="be-BY" w:eastAsia="en-US"/>
        </w:rPr>
      </w:pPr>
      <w:r w:rsidRPr="00C27118">
        <w:rPr>
          <w:rFonts w:eastAsiaTheme="minorHAnsi"/>
          <w:sz w:val="52"/>
          <w:szCs w:val="52"/>
          <w:lang w:val="be-BY" w:eastAsia="en-US"/>
        </w:rPr>
        <w:t>для 6 класа па тэме</w:t>
      </w:r>
    </w:p>
    <w:p w:rsidR="00C27118" w:rsidRPr="00C27118" w:rsidRDefault="00C27118" w:rsidP="00C27118">
      <w:pPr>
        <w:jc w:val="center"/>
        <w:rPr>
          <w:rFonts w:eastAsia="Calibri"/>
          <w:sz w:val="52"/>
          <w:szCs w:val="52"/>
          <w:lang w:val="be-BY" w:eastAsia="en-US"/>
        </w:rPr>
      </w:pPr>
      <w:r w:rsidRPr="00C27118">
        <w:rPr>
          <w:rFonts w:eastAsia="Calibri"/>
          <w:sz w:val="52"/>
          <w:szCs w:val="52"/>
          <w:lang w:val="be-BY" w:eastAsia="en-US"/>
        </w:rPr>
        <w:t>“</w:t>
      </w:r>
      <w:r w:rsidRPr="00C27118">
        <w:rPr>
          <w:rFonts w:eastAsiaTheme="minorHAnsi"/>
          <w:sz w:val="52"/>
          <w:szCs w:val="52"/>
          <w:lang w:val="en-US" w:eastAsia="en-US"/>
        </w:rPr>
        <w:t>Kids</w:t>
      </w:r>
      <w:r w:rsidRPr="00C27118">
        <w:rPr>
          <w:rFonts w:eastAsiaTheme="minorHAnsi"/>
          <w:sz w:val="52"/>
          <w:szCs w:val="52"/>
          <w:lang w:val="be-BY" w:eastAsia="en-US"/>
        </w:rPr>
        <w:t xml:space="preserve"> </w:t>
      </w:r>
      <w:r w:rsidRPr="00C27118">
        <w:rPr>
          <w:rFonts w:eastAsiaTheme="minorHAnsi"/>
          <w:sz w:val="52"/>
          <w:szCs w:val="52"/>
          <w:lang w:val="en-US" w:eastAsia="en-US"/>
        </w:rPr>
        <w:t>cooking</w:t>
      </w:r>
      <w:r w:rsidRPr="00C27118">
        <w:rPr>
          <w:rFonts w:eastAsia="Calibri"/>
          <w:sz w:val="52"/>
          <w:szCs w:val="52"/>
          <w:lang w:val="be-BY" w:eastAsia="en-US"/>
        </w:rPr>
        <w:t>”</w:t>
      </w:r>
    </w:p>
    <w:p w:rsidR="00C27118" w:rsidRPr="00C27118" w:rsidRDefault="00C27118" w:rsidP="00C27118">
      <w:pPr>
        <w:jc w:val="center"/>
        <w:rPr>
          <w:rFonts w:eastAsia="Calibri"/>
          <w:sz w:val="52"/>
          <w:szCs w:val="52"/>
          <w:lang w:val="be-BY" w:eastAsia="en-US"/>
        </w:rPr>
      </w:pPr>
    </w:p>
    <w:p w:rsidR="00C27118" w:rsidRPr="00C27118" w:rsidRDefault="00C27118" w:rsidP="00C27118">
      <w:pPr>
        <w:jc w:val="center"/>
        <w:rPr>
          <w:rFonts w:eastAsia="Calibri"/>
          <w:sz w:val="52"/>
          <w:szCs w:val="52"/>
          <w:lang w:val="be-BY" w:eastAsia="en-US"/>
        </w:rPr>
      </w:pPr>
    </w:p>
    <w:p w:rsidR="00C27118" w:rsidRPr="00C27118" w:rsidRDefault="00C27118" w:rsidP="00C27118">
      <w:pPr>
        <w:jc w:val="center"/>
        <w:rPr>
          <w:rFonts w:eastAsia="Calibri"/>
          <w:sz w:val="52"/>
          <w:szCs w:val="52"/>
          <w:lang w:val="be-BY" w:eastAsia="en-US"/>
        </w:rPr>
      </w:pPr>
    </w:p>
    <w:p w:rsidR="00C27118" w:rsidRPr="00C27118" w:rsidRDefault="00C27118" w:rsidP="00C27118">
      <w:pPr>
        <w:jc w:val="center"/>
        <w:rPr>
          <w:rFonts w:eastAsia="Calibri"/>
          <w:sz w:val="52"/>
          <w:szCs w:val="52"/>
          <w:lang w:val="be-BY" w:eastAsia="en-US"/>
        </w:rPr>
      </w:pPr>
    </w:p>
    <w:p w:rsidR="00C27118" w:rsidRPr="00C27118" w:rsidRDefault="00C27118" w:rsidP="00C27118">
      <w:pPr>
        <w:jc w:val="center"/>
        <w:rPr>
          <w:rFonts w:eastAsiaTheme="minorHAnsi"/>
          <w:sz w:val="30"/>
          <w:szCs w:val="30"/>
          <w:lang w:val="be-BY" w:eastAsia="en-US"/>
        </w:rPr>
      </w:pPr>
      <w:r w:rsidRPr="00C27118">
        <w:rPr>
          <w:rFonts w:eastAsiaTheme="minorHAnsi"/>
          <w:sz w:val="30"/>
          <w:szCs w:val="30"/>
          <w:lang w:val="be-BY" w:eastAsia="en-US"/>
        </w:rPr>
        <w:t xml:space="preserve">                                                  </w:t>
      </w:r>
      <w:r>
        <w:rPr>
          <w:rFonts w:eastAsiaTheme="minorHAnsi"/>
          <w:sz w:val="30"/>
          <w:szCs w:val="30"/>
          <w:lang w:val="be-BY" w:eastAsia="en-US"/>
        </w:rPr>
        <w:t xml:space="preserve">        </w:t>
      </w:r>
      <w:bookmarkStart w:id="0" w:name="_GoBack"/>
      <w:bookmarkEnd w:id="0"/>
      <w:r w:rsidRPr="00C27118">
        <w:rPr>
          <w:rFonts w:eastAsiaTheme="minorHAnsi"/>
          <w:sz w:val="30"/>
          <w:szCs w:val="30"/>
          <w:lang w:val="be-BY" w:eastAsia="en-US"/>
        </w:rPr>
        <w:t xml:space="preserve">  </w:t>
      </w:r>
      <w:r>
        <w:rPr>
          <w:rFonts w:eastAsiaTheme="minorHAnsi"/>
          <w:sz w:val="30"/>
          <w:szCs w:val="30"/>
          <w:lang w:val="be-BY" w:eastAsia="en-US"/>
        </w:rPr>
        <w:t>Краўцова Настасся Іванаўна</w:t>
      </w:r>
      <w:r w:rsidRPr="00C27118">
        <w:rPr>
          <w:rFonts w:eastAsiaTheme="minorHAnsi"/>
          <w:sz w:val="30"/>
          <w:szCs w:val="30"/>
          <w:lang w:val="be-BY" w:eastAsia="en-US"/>
        </w:rPr>
        <w:t>,</w:t>
      </w:r>
    </w:p>
    <w:p w:rsidR="00C27118" w:rsidRPr="00C27118" w:rsidRDefault="00C27118" w:rsidP="00C27118">
      <w:pPr>
        <w:jc w:val="center"/>
        <w:rPr>
          <w:rFonts w:eastAsiaTheme="minorHAnsi"/>
          <w:sz w:val="30"/>
          <w:szCs w:val="30"/>
          <w:lang w:val="be-BY" w:eastAsia="en-US"/>
        </w:rPr>
      </w:pPr>
      <w:r w:rsidRPr="00C27118">
        <w:rPr>
          <w:rFonts w:eastAsiaTheme="minorHAnsi"/>
          <w:sz w:val="30"/>
          <w:szCs w:val="30"/>
          <w:lang w:val="be-BY" w:eastAsia="en-US"/>
        </w:rPr>
        <w:t xml:space="preserve">                                                           настаўніца </w:t>
      </w:r>
      <w:r>
        <w:rPr>
          <w:rFonts w:eastAsiaTheme="minorHAnsi"/>
          <w:sz w:val="30"/>
          <w:szCs w:val="30"/>
          <w:lang w:val="be-BY" w:eastAsia="en-US"/>
        </w:rPr>
        <w:t>англійскай мовы</w:t>
      </w:r>
    </w:p>
    <w:p w:rsidR="00C27118" w:rsidRDefault="00C27118">
      <w:pPr>
        <w:spacing w:after="200" w:line="276" w:lineRule="auto"/>
        <w:rPr>
          <w:b/>
        </w:rPr>
      </w:pPr>
      <w:r>
        <w:rPr>
          <w:b/>
        </w:rPr>
        <w:br w:type="page"/>
      </w:r>
    </w:p>
    <w:p w:rsidR="00EA3E42" w:rsidRPr="00685B43" w:rsidRDefault="008C369E" w:rsidP="00A03745">
      <w:pPr>
        <w:jc w:val="center"/>
        <w:rPr>
          <w:b/>
        </w:rPr>
      </w:pPr>
      <w:r w:rsidRPr="00685B43">
        <w:rPr>
          <w:b/>
        </w:rPr>
        <w:lastRenderedPageBreak/>
        <w:t xml:space="preserve"> </w:t>
      </w:r>
      <w:r w:rsidR="00395C05" w:rsidRPr="00685B43">
        <w:rPr>
          <w:b/>
        </w:rPr>
        <w:t>Урок</w:t>
      </w:r>
      <w:r w:rsidR="00AD236B" w:rsidRPr="00685B43">
        <w:rPr>
          <w:b/>
        </w:rPr>
        <w:t xml:space="preserve"> английского языка в </w:t>
      </w:r>
      <w:r w:rsidR="001B1C19" w:rsidRPr="00685B43">
        <w:rPr>
          <w:b/>
        </w:rPr>
        <w:t xml:space="preserve">6 </w:t>
      </w:r>
      <w:r w:rsidR="00EA3E42" w:rsidRPr="00685B43">
        <w:rPr>
          <w:b/>
        </w:rPr>
        <w:t>классе</w:t>
      </w:r>
    </w:p>
    <w:p w:rsidR="00EA3E42" w:rsidRPr="00685B43" w:rsidRDefault="00EA3E42" w:rsidP="00A03745">
      <w:pPr>
        <w:jc w:val="center"/>
        <w:rPr>
          <w:b/>
        </w:rPr>
      </w:pPr>
    </w:p>
    <w:p w:rsidR="00155B32" w:rsidRPr="00C27118" w:rsidRDefault="00155B32" w:rsidP="00A03745">
      <w:pPr>
        <w:rPr>
          <w:b/>
          <w:lang w:val="en-US"/>
        </w:rPr>
      </w:pPr>
      <w:r w:rsidRPr="00685B43">
        <w:rPr>
          <w:b/>
        </w:rPr>
        <w:t>Раздел</w:t>
      </w:r>
      <w:r w:rsidRPr="00C27118">
        <w:rPr>
          <w:b/>
          <w:lang w:val="en-US"/>
        </w:rPr>
        <w:t xml:space="preserve">: </w:t>
      </w:r>
      <w:r w:rsidR="00FB164E" w:rsidRPr="00C27118">
        <w:rPr>
          <w:lang w:val="en-US"/>
        </w:rPr>
        <w:t xml:space="preserve"> </w:t>
      </w:r>
      <w:r w:rsidR="002146DF" w:rsidRPr="00685B43">
        <w:rPr>
          <w:lang w:val="en-US"/>
        </w:rPr>
        <w:t>Are</w:t>
      </w:r>
      <w:r w:rsidR="002146DF" w:rsidRPr="00C27118">
        <w:rPr>
          <w:lang w:val="en-US"/>
        </w:rPr>
        <w:t xml:space="preserve"> </w:t>
      </w:r>
      <w:r w:rsidR="002146DF" w:rsidRPr="00685B43">
        <w:rPr>
          <w:lang w:val="en-US"/>
        </w:rPr>
        <w:t>you</w:t>
      </w:r>
      <w:r w:rsidR="002146DF" w:rsidRPr="00C27118">
        <w:rPr>
          <w:lang w:val="en-US"/>
        </w:rPr>
        <w:t xml:space="preserve"> </w:t>
      </w:r>
      <w:r w:rsidR="002146DF" w:rsidRPr="00685B43">
        <w:rPr>
          <w:lang w:val="en-US"/>
        </w:rPr>
        <w:t>foodie</w:t>
      </w:r>
      <w:r w:rsidR="002146DF" w:rsidRPr="00C27118">
        <w:rPr>
          <w:lang w:val="en-US"/>
        </w:rPr>
        <w:t>?</w:t>
      </w:r>
    </w:p>
    <w:p w:rsidR="00155B32" w:rsidRPr="00C27118" w:rsidRDefault="00155B32" w:rsidP="00A03745">
      <w:pPr>
        <w:rPr>
          <w:b/>
          <w:lang w:val="en-US"/>
        </w:rPr>
      </w:pPr>
      <w:r w:rsidRPr="00685B43">
        <w:rPr>
          <w:b/>
        </w:rPr>
        <w:t>Тема</w:t>
      </w:r>
      <w:r w:rsidR="009F20CF" w:rsidRPr="00C27118">
        <w:rPr>
          <w:b/>
          <w:lang w:val="en-US"/>
        </w:rPr>
        <w:t xml:space="preserve">: </w:t>
      </w:r>
      <w:r w:rsidR="007B20F8" w:rsidRPr="00685B43">
        <w:rPr>
          <w:lang w:val="en-US"/>
        </w:rPr>
        <w:t>Kids</w:t>
      </w:r>
      <w:r w:rsidR="007B20F8" w:rsidRPr="00C27118">
        <w:rPr>
          <w:lang w:val="en-US"/>
        </w:rPr>
        <w:t xml:space="preserve"> </w:t>
      </w:r>
      <w:r w:rsidR="007B20F8" w:rsidRPr="00685B43">
        <w:rPr>
          <w:lang w:val="en-US"/>
        </w:rPr>
        <w:t>cooking</w:t>
      </w:r>
    </w:p>
    <w:p w:rsidR="007B20F8" w:rsidRPr="00685B43" w:rsidRDefault="00FB6E8A" w:rsidP="00172FF2">
      <w:r w:rsidRPr="00685B43">
        <w:rPr>
          <w:b/>
        </w:rPr>
        <w:t>Цели:</w:t>
      </w:r>
    </w:p>
    <w:p w:rsidR="00FB6E8A" w:rsidRPr="00685B43" w:rsidRDefault="007B20F8" w:rsidP="00172FF2">
      <w:pPr>
        <w:rPr>
          <w:b/>
        </w:rPr>
      </w:pPr>
      <w:r w:rsidRPr="00685B43">
        <w:rPr>
          <w:b/>
        </w:rPr>
        <w:t xml:space="preserve">практическая: </w:t>
      </w:r>
      <w:r w:rsidR="00C21CD6" w:rsidRPr="00685B43">
        <w:t>учить понимать иноязычну</w:t>
      </w:r>
      <w:r w:rsidR="00587DE5">
        <w:t>ю речь, произнесенную диктором</w:t>
      </w:r>
      <w:r w:rsidR="00C21CD6" w:rsidRPr="00685B43">
        <w:t>, без опоры на наглядность, развивать умения устной и письменной речи</w:t>
      </w:r>
      <w:r w:rsidR="00CE45D3" w:rsidRPr="00685B43">
        <w:rPr>
          <w:b/>
        </w:rPr>
        <w:t>;</w:t>
      </w:r>
    </w:p>
    <w:p w:rsidR="00FB6E8A" w:rsidRPr="00685B43" w:rsidRDefault="00FB6E8A" w:rsidP="00A03745">
      <w:r w:rsidRPr="00685B43">
        <w:rPr>
          <w:b/>
        </w:rPr>
        <w:t>образовательная:</w:t>
      </w:r>
      <w:r w:rsidR="003B038E" w:rsidRPr="00685B43">
        <w:t xml:space="preserve"> </w:t>
      </w:r>
      <w:r w:rsidR="00A03745" w:rsidRPr="00685B43">
        <w:t>повышать общую культуру учащихся</w:t>
      </w:r>
      <w:r w:rsidR="00CE45D3" w:rsidRPr="00685B43">
        <w:t>;</w:t>
      </w:r>
    </w:p>
    <w:p w:rsidR="00FB6E8A" w:rsidRPr="00685B43" w:rsidRDefault="00FB6E8A" w:rsidP="00A03745">
      <w:r w:rsidRPr="00685B43">
        <w:rPr>
          <w:b/>
        </w:rPr>
        <w:t>воспитательная:</w:t>
      </w:r>
      <w:r w:rsidR="00C21CD6" w:rsidRPr="00685B43">
        <w:t xml:space="preserve"> формировать правильные пищевые привычки</w:t>
      </w:r>
      <w:r w:rsidR="00CE45D3" w:rsidRPr="00685B43">
        <w:t>;</w:t>
      </w:r>
    </w:p>
    <w:p w:rsidR="00FB6E8A" w:rsidRDefault="003B038E" w:rsidP="00A03745">
      <w:r w:rsidRPr="00685B43">
        <w:rPr>
          <w:b/>
        </w:rPr>
        <w:t>развивающая:</w:t>
      </w:r>
      <w:r w:rsidR="001B1C19" w:rsidRPr="00685B43">
        <w:t xml:space="preserve"> </w:t>
      </w:r>
      <w:r w:rsidR="00A03745" w:rsidRPr="00685B43">
        <w:t>развивать внимание,</w:t>
      </w:r>
      <w:r w:rsidR="00786811" w:rsidRPr="00685B43">
        <w:t xml:space="preserve"> память</w:t>
      </w:r>
      <w:r w:rsidR="00CE45D3" w:rsidRPr="00685B43">
        <w:t>.</w:t>
      </w:r>
    </w:p>
    <w:p w:rsidR="003704C5" w:rsidRPr="003704C5" w:rsidRDefault="003704C5" w:rsidP="00A03745">
      <w:r w:rsidRPr="003704C5">
        <w:rPr>
          <w:b/>
        </w:rPr>
        <w:t xml:space="preserve">Оборудование: </w:t>
      </w:r>
      <w:r>
        <w:t>тетрадь, словарь, учебник, видео, доска, раздаточный материал, «пицца» для рефлексии</w:t>
      </w:r>
      <w:r w:rsidR="002C164F">
        <w:t>.</w:t>
      </w:r>
    </w:p>
    <w:p w:rsidR="00EA3E42" w:rsidRPr="00685B43" w:rsidRDefault="00EA3E42" w:rsidP="00A03745">
      <w:pPr>
        <w:spacing w:line="360" w:lineRule="auto"/>
        <w:jc w:val="center"/>
        <w:rPr>
          <w:b/>
        </w:rPr>
      </w:pPr>
      <w:r w:rsidRPr="00685B43">
        <w:rPr>
          <w:b/>
        </w:rPr>
        <w:t>Ход урока</w:t>
      </w:r>
    </w:p>
    <w:tbl>
      <w:tblPr>
        <w:tblStyle w:val="a5"/>
        <w:tblW w:w="16019" w:type="dxa"/>
        <w:tblInd w:w="-176" w:type="dxa"/>
        <w:tblLayout w:type="fixed"/>
        <w:tblLook w:val="04A0" w:firstRow="1" w:lastRow="0" w:firstColumn="1" w:lastColumn="0" w:noHBand="0" w:noVBand="1"/>
      </w:tblPr>
      <w:tblGrid>
        <w:gridCol w:w="2127"/>
        <w:gridCol w:w="2410"/>
        <w:gridCol w:w="7371"/>
        <w:gridCol w:w="1134"/>
        <w:gridCol w:w="1134"/>
        <w:gridCol w:w="1843"/>
      </w:tblGrid>
      <w:tr w:rsidR="00224239" w:rsidRPr="00685B43" w:rsidTr="00413089">
        <w:trPr>
          <w:trHeight w:val="618"/>
        </w:trPr>
        <w:tc>
          <w:tcPr>
            <w:tcW w:w="2127" w:type="dxa"/>
            <w:shd w:val="clear" w:color="auto" w:fill="auto"/>
          </w:tcPr>
          <w:p w:rsidR="00EA3E42" w:rsidRPr="00685B43" w:rsidRDefault="00EA3E42" w:rsidP="00D67FCC">
            <w:pPr>
              <w:spacing w:line="360" w:lineRule="auto"/>
              <w:jc w:val="center"/>
              <w:rPr>
                <w:b/>
              </w:rPr>
            </w:pPr>
            <w:r w:rsidRPr="00685B43">
              <w:rPr>
                <w:b/>
              </w:rPr>
              <w:t>Этап</w:t>
            </w:r>
          </w:p>
        </w:tc>
        <w:tc>
          <w:tcPr>
            <w:tcW w:w="2410" w:type="dxa"/>
            <w:shd w:val="clear" w:color="auto" w:fill="auto"/>
          </w:tcPr>
          <w:p w:rsidR="00EA3E42" w:rsidRPr="00685B43" w:rsidRDefault="00EA3E42" w:rsidP="00581829">
            <w:pPr>
              <w:contextualSpacing/>
              <w:jc w:val="center"/>
              <w:rPr>
                <w:b/>
              </w:rPr>
            </w:pPr>
            <w:r w:rsidRPr="00685B43">
              <w:rPr>
                <w:b/>
              </w:rPr>
              <w:t>Задача этапа</w:t>
            </w:r>
          </w:p>
        </w:tc>
        <w:tc>
          <w:tcPr>
            <w:tcW w:w="7371" w:type="dxa"/>
            <w:shd w:val="clear" w:color="auto" w:fill="auto"/>
          </w:tcPr>
          <w:p w:rsidR="00EA3E42" w:rsidRPr="00685B43" w:rsidRDefault="00EA3E42" w:rsidP="00D67FCC">
            <w:pPr>
              <w:spacing w:line="360" w:lineRule="auto"/>
              <w:jc w:val="center"/>
              <w:rPr>
                <w:b/>
              </w:rPr>
            </w:pPr>
            <w:r w:rsidRPr="00685B43">
              <w:rPr>
                <w:b/>
              </w:rPr>
              <w:t>Содержание</w:t>
            </w:r>
          </w:p>
        </w:tc>
        <w:tc>
          <w:tcPr>
            <w:tcW w:w="1134" w:type="dxa"/>
            <w:shd w:val="clear" w:color="auto" w:fill="auto"/>
          </w:tcPr>
          <w:p w:rsidR="00EA3E42" w:rsidRPr="00685B43" w:rsidRDefault="00EA3E42" w:rsidP="00D67FCC">
            <w:pPr>
              <w:jc w:val="center"/>
              <w:rPr>
                <w:b/>
              </w:rPr>
            </w:pPr>
            <w:proofErr w:type="spellStart"/>
            <w:r w:rsidRPr="00685B43">
              <w:rPr>
                <w:b/>
              </w:rPr>
              <w:t>Пед</w:t>
            </w:r>
            <w:proofErr w:type="spellEnd"/>
            <w:r w:rsidRPr="00685B43">
              <w:rPr>
                <w:b/>
              </w:rPr>
              <w:t>. модель</w:t>
            </w:r>
          </w:p>
        </w:tc>
        <w:tc>
          <w:tcPr>
            <w:tcW w:w="1134" w:type="dxa"/>
            <w:shd w:val="clear" w:color="auto" w:fill="auto"/>
          </w:tcPr>
          <w:p w:rsidR="00EA3E42" w:rsidRPr="00685B43" w:rsidRDefault="00EA3E42" w:rsidP="00D67FCC">
            <w:pPr>
              <w:spacing w:line="360" w:lineRule="auto"/>
              <w:jc w:val="center"/>
              <w:rPr>
                <w:b/>
              </w:rPr>
            </w:pPr>
            <w:r w:rsidRPr="00685B43">
              <w:rPr>
                <w:b/>
              </w:rPr>
              <w:t>Время</w:t>
            </w:r>
          </w:p>
        </w:tc>
        <w:tc>
          <w:tcPr>
            <w:tcW w:w="1843" w:type="dxa"/>
            <w:shd w:val="clear" w:color="auto" w:fill="auto"/>
          </w:tcPr>
          <w:p w:rsidR="00EA3E42" w:rsidRPr="00685B43" w:rsidRDefault="00EA3E42" w:rsidP="00D67FCC">
            <w:pPr>
              <w:spacing w:line="360" w:lineRule="auto"/>
              <w:jc w:val="center"/>
              <w:rPr>
                <w:b/>
              </w:rPr>
            </w:pPr>
            <w:r w:rsidRPr="00685B43">
              <w:rPr>
                <w:b/>
              </w:rPr>
              <w:t>Примечания</w:t>
            </w:r>
          </w:p>
        </w:tc>
      </w:tr>
      <w:tr w:rsidR="00224239" w:rsidRPr="00685B43" w:rsidTr="00413089">
        <w:trPr>
          <w:trHeight w:val="55"/>
        </w:trPr>
        <w:tc>
          <w:tcPr>
            <w:tcW w:w="2127" w:type="dxa"/>
            <w:shd w:val="clear" w:color="auto" w:fill="auto"/>
          </w:tcPr>
          <w:p w:rsidR="00EA3E42" w:rsidRPr="00685B43" w:rsidRDefault="00D67FCC" w:rsidP="00D67FCC">
            <w:pPr>
              <w:jc w:val="center"/>
              <w:rPr>
                <w:b/>
              </w:rPr>
            </w:pPr>
            <w:r w:rsidRPr="00685B43">
              <w:rPr>
                <w:b/>
              </w:rPr>
              <w:t>1</w:t>
            </w:r>
          </w:p>
        </w:tc>
        <w:tc>
          <w:tcPr>
            <w:tcW w:w="2410" w:type="dxa"/>
            <w:shd w:val="clear" w:color="auto" w:fill="auto"/>
          </w:tcPr>
          <w:p w:rsidR="00EA3E42" w:rsidRPr="00685B43" w:rsidRDefault="00D67FCC" w:rsidP="00D67FCC">
            <w:pPr>
              <w:spacing w:line="360" w:lineRule="auto"/>
              <w:jc w:val="center"/>
              <w:rPr>
                <w:b/>
              </w:rPr>
            </w:pPr>
            <w:r w:rsidRPr="00685B43">
              <w:rPr>
                <w:b/>
              </w:rPr>
              <w:t>2</w:t>
            </w:r>
          </w:p>
        </w:tc>
        <w:tc>
          <w:tcPr>
            <w:tcW w:w="7371" w:type="dxa"/>
            <w:shd w:val="clear" w:color="auto" w:fill="auto"/>
          </w:tcPr>
          <w:p w:rsidR="00EA3E42" w:rsidRPr="00685B43" w:rsidRDefault="00D67FCC" w:rsidP="00D67FCC">
            <w:pPr>
              <w:spacing w:line="360" w:lineRule="auto"/>
              <w:jc w:val="center"/>
              <w:rPr>
                <w:b/>
              </w:rPr>
            </w:pPr>
            <w:r w:rsidRPr="00685B43">
              <w:rPr>
                <w:b/>
              </w:rPr>
              <w:t>3</w:t>
            </w:r>
          </w:p>
        </w:tc>
        <w:tc>
          <w:tcPr>
            <w:tcW w:w="1134" w:type="dxa"/>
            <w:shd w:val="clear" w:color="auto" w:fill="auto"/>
          </w:tcPr>
          <w:p w:rsidR="00EA3E42" w:rsidRPr="00685B43" w:rsidRDefault="00D67FCC" w:rsidP="00D67FCC">
            <w:pPr>
              <w:spacing w:line="360" w:lineRule="auto"/>
              <w:jc w:val="center"/>
              <w:rPr>
                <w:b/>
              </w:rPr>
            </w:pPr>
            <w:r w:rsidRPr="00685B43">
              <w:rPr>
                <w:b/>
              </w:rPr>
              <w:t>4</w:t>
            </w:r>
          </w:p>
        </w:tc>
        <w:tc>
          <w:tcPr>
            <w:tcW w:w="1134" w:type="dxa"/>
            <w:shd w:val="clear" w:color="auto" w:fill="auto"/>
          </w:tcPr>
          <w:p w:rsidR="00EA3E42" w:rsidRPr="00685B43" w:rsidRDefault="00D67FCC" w:rsidP="00D67FCC">
            <w:pPr>
              <w:spacing w:line="360" w:lineRule="auto"/>
              <w:jc w:val="center"/>
              <w:rPr>
                <w:b/>
              </w:rPr>
            </w:pPr>
            <w:r w:rsidRPr="00685B43">
              <w:rPr>
                <w:b/>
              </w:rPr>
              <w:t>5</w:t>
            </w:r>
          </w:p>
        </w:tc>
        <w:tc>
          <w:tcPr>
            <w:tcW w:w="1843" w:type="dxa"/>
            <w:shd w:val="clear" w:color="auto" w:fill="auto"/>
          </w:tcPr>
          <w:p w:rsidR="00EA3E42" w:rsidRPr="00685B43" w:rsidRDefault="00D67FCC" w:rsidP="00D67FCC">
            <w:pPr>
              <w:spacing w:line="360" w:lineRule="auto"/>
              <w:jc w:val="center"/>
              <w:rPr>
                <w:b/>
              </w:rPr>
            </w:pPr>
            <w:r w:rsidRPr="00685B43">
              <w:rPr>
                <w:b/>
              </w:rPr>
              <w:t>6</w:t>
            </w:r>
          </w:p>
        </w:tc>
      </w:tr>
      <w:tr w:rsidR="00224239" w:rsidRPr="00685B43" w:rsidTr="00413089">
        <w:trPr>
          <w:trHeight w:val="2254"/>
        </w:trPr>
        <w:tc>
          <w:tcPr>
            <w:tcW w:w="2127" w:type="dxa"/>
            <w:shd w:val="clear" w:color="auto" w:fill="auto"/>
          </w:tcPr>
          <w:p w:rsidR="00EA3E42" w:rsidRPr="00685B43" w:rsidRDefault="00353D21" w:rsidP="00224239">
            <w:pPr>
              <w:spacing w:line="276" w:lineRule="auto"/>
              <w:jc w:val="both"/>
            </w:pPr>
            <w:r w:rsidRPr="00685B43">
              <w:t>Начало урока</w:t>
            </w:r>
          </w:p>
        </w:tc>
        <w:tc>
          <w:tcPr>
            <w:tcW w:w="2410" w:type="dxa"/>
            <w:shd w:val="clear" w:color="auto" w:fill="auto"/>
          </w:tcPr>
          <w:p w:rsidR="00AA266C" w:rsidRPr="00685B43" w:rsidRDefault="00AA266C" w:rsidP="00B76519">
            <w:pPr>
              <w:jc w:val="both"/>
            </w:pPr>
            <w:r w:rsidRPr="00685B43">
              <w:t>Ввести в атмосферу иноязычного общения.</w:t>
            </w:r>
          </w:p>
          <w:p w:rsidR="00AA266C" w:rsidRPr="00685B43" w:rsidRDefault="00AA266C" w:rsidP="00B76519">
            <w:pPr>
              <w:jc w:val="both"/>
            </w:pPr>
            <w:r w:rsidRPr="00685B43">
              <w:t>Сообщить тему и цели урока</w:t>
            </w:r>
            <w:r w:rsidR="00B10E4A" w:rsidRPr="00685B43">
              <w:t>.</w:t>
            </w:r>
          </w:p>
        </w:tc>
        <w:tc>
          <w:tcPr>
            <w:tcW w:w="7371" w:type="dxa"/>
            <w:shd w:val="clear" w:color="auto" w:fill="auto"/>
          </w:tcPr>
          <w:p w:rsidR="00C21CD6" w:rsidRPr="00685B43" w:rsidRDefault="00C21CD6" w:rsidP="00C21CD6">
            <w:pPr>
              <w:jc w:val="both"/>
              <w:rPr>
                <w:lang w:val="en-US"/>
              </w:rPr>
            </w:pPr>
            <w:r w:rsidRPr="00685B43">
              <w:rPr>
                <w:lang w:val="en-US"/>
              </w:rPr>
              <w:t xml:space="preserve">Good morning! Look at the screen, please. </w:t>
            </w:r>
          </w:p>
          <w:p w:rsidR="00C21CD6" w:rsidRPr="00685B43" w:rsidRDefault="00C21CD6" w:rsidP="00C21CD6">
            <w:pPr>
              <w:jc w:val="both"/>
              <w:rPr>
                <w:lang w:val="en-US"/>
              </w:rPr>
            </w:pPr>
            <w:r w:rsidRPr="00685B43">
              <w:rPr>
                <w:lang w:val="en-US"/>
              </w:rPr>
              <w:t>Sit down, please. Let’s begin our lesson.</w:t>
            </w:r>
          </w:p>
          <w:p w:rsidR="00C21CD6" w:rsidRPr="00685B43" w:rsidRDefault="00C21CD6" w:rsidP="00C21CD6">
            <w:pPr>
              <w:jc w:val="both"/>
              <w:rPr>
                <w:lang w:val="en-US"/>
              </w:rPr>
            </w:pPr>
            <w:r w:rsidRPr="00685B43">
              <w:rPr>
                <w:lang w:val="en-US"/>
              </w:rPr>
              <w:t xml:space="preserve"> </w:t>
            </w:r>
          </w:p>
          <w:p w:rsidR="00C21CD6" w:rsidRPr="00685B43" w:rsidRDefault="00C21CD6" w:rsidP="00C21CD6">
            <w:pPr>
              <w:rPr>
                <w:lang w:val="en-US"/>
              </w:rPr>
            </w:pPr>
            <w:r w:rsidRPr="00685B43">
              <w:rPr>
                <w:lang w:val="en-US"/>
              </w:rPr>
              <w:t xml:space="preserve">Do you have a </w:t>
            </w:r>
            <w:proofErr w:type="spellStart"/>
            <w:r w:rsidRPr="00685B43">
              <w:rPr>
                <w:lang w:val="en-US"/>
              </w:rPr>
              <w:t>favourite</w:t>
            </w:r>
            <w:proofErr w:type="spellEnd"/>
            <w:r w:rsidRPr="00685B43">
              <w:rPr>
                <w:lang w:val="en-US"/>
              </w:rPr>
              <w:t xml:space="preserve"> dish? Can you cook it? </w:t>
            </w:r>
          </w:p>
          <w:p w:rsidR="00C21CD6" w:rsidRPr="00685B43" w:rsidRDefault="00C21CD6" w:rsidP="00C21CD6">
            <w:pPr>
              <w:rPr>
                <w:lang w:val="en-US"/>
              </w:rPr>
            </w:pPr>
          </w:p>
          <w:p w:rsidR="00C21CD6" w:rsidRPr="00685B43" w:rsidRDefault="00C21CD6" w:rsidP="00C21CD6">
            <w:pPr>
              <w:rPr>
                <w:lang w:val="en-US"/>
              </w:rPr>
            </w:pPr>
            <w:r w:rsidRPr="00685B43">
              <w:rPr>
                <w:lang w:val="en-US"/>
              </w:rPr>
              <w:t>The topic of our lesson is “Kids cooking”. We are going to learn how to describe the process of cooking in English. Our aims are to learn new words, to watch a video, to do some tasks, prepare to write a recipe.</w:t>
            </w:r>
          </w:p>
          <w:p w:rsidR="00FB164E" w:rsidRPr="00685B43" w:rsidRDefault="002146DF" w:rsidP="00FB164E">
            <w:pPr>
              <w:jc w:val="both"/>
              <w:rPr>
                <w:lang w:val="en-US"/>
              </w:rPr>
            </w:pPr>
            <w:r w:rsidRPr="00685B43">
              <w:rPr>
                <w:lang w:val="en-US"/>
              </w:rPr>
              <w:t xml:space="preserve"> </w:t>
            </w:r>
          </w:p>
        </w:tc>
        <w:tc>
          <w:tcPr>
            <w:tcW w:w="1134" w:type="dxa"/>
            <w:shd w:val="clear" w:color="auto" w:fill="auto"/>
          </w:tcPr>
          <w:p w:rsidR="00EA3E42" w:rsidRPr="00685B43" w:rsidRDefault="00473D91" w:rsidP="00AA266C">
            <w:pPr>
              <w:spacing w:line="360" w:lineRule="auto"/>
              <w:jc w:val="center"/>
              <w:rPr>
                <w:lang w:val="en-US"/>
              </w:rPr>
            </w:pPr>
            <w:r w:rsidRPr="00685B43">
              <w:rPr>
                <w:lang w:val="en-US"/>
              </w:rPr>
              <w:t>T&gt;P</w:t>
            </w:r>
          </w:p>
          <w:p w:rsidR="00473D91" w:rsidRPr="00685B43" w:rsidRDefault="00473D91" w:rsidP="00AA266C">
            <w:pPr>
              <w:spacing w:line="360" w:lineRule="auto"/>
              <w:jc w:val="center"/>
              <w:rPr>
                <w:lang w:val="en-US"/>
              </w:rPr>
            </w:pPr>
          </w:p>
          <w:p w:rsidR="00473D91" w:rsidRPr="00685B43" w:rsidRDefault="00473D91" w:rsidP="00AA266C">
            <w:pPr>
              <w:spacing w:line="360" w:lineRule="auto"/>
              <w:jc w:val="center"/>
              <w:rPr>
                <w:lang w:val="en-US"/>
              </w:rPr>
            </w:pPr>
          </w:p>
          <w:p w:rsidR="00473D91" w:rsidRPr="00685B43" w:rsidRDefault="00473D91" w:rsidP="00473D91">
            <w:pPr>
              <w:spacing w:line="360" w:lineRule="auto"/>
              <w:rPr>
                <w:lang w:val="en-US"/>
              </w:rPr>
            </w:pPr>
          </w:p>
          <w:p w:rsidR="00473D91" w:rsidRPr="00685B43" w:rsidRDefault="00473D91" w:rsidP="00473D91">
            <w:pPr>
              <w:spacing w:line="360" w:lineRule="auto"/>
              <w:rPr>
                <w:lang w:val="en-US"/>
              </w:rPr>
            </w:pPr>
          </w:p>
        </w:tc>
        <w:tc>
          <w:tcPr>
            <w:tcW w:w="1134" w:type="dxa"/>
            <w:shd w:val="clear" w:color="auto" w:fill="auto"/>
          </w:tcPr>
          <w:p w:rsidR="00EA3E42" w:rsidRPr="00685B43" w:rsidRDefault="00473D91" w:rsidP="00DF14BC">
            <w:pPr>
              <w:spacing w:line="360" w:lineRule="auto"/>
              <w:rPr>
                <w:lang w:val="en-US"/>
              </w:rPr>
            </w:pPr>
            <w:r w:rsidRPr="00685B43">
              <w:rPr>
                <w:lang w:val="en-US"/>
              </w:rPr>
              <w:t xml:space="preserve">  </w:t>
            </w:r>
            <w:r w:rsidR="00146E15" w:rsidRPr="00685B43">
              <w:rPr>
                <w:lang w:val="en-US"/>
              </w:rPr>
              <w:t xml:space="preserve">2 </w:t>
            </w:r>
            <w:r w:rsidR="00FB164E" w:rsidRPr="00685B43">
              <w:rPr>
                <w:lang w:val="en-US"/>
              </w:rPr>
              <w:t>min</w:t>
            </w:r>
          </w:p>
        </w:tc>
        <w:tc>
          <w:tcPr>
            <w:tcW w:w="1843" w:type="dxa"/>
            <w:shd w:val="clear" w:color="auto" w:fill="auto"/>
          </w:tcPr>
          <w:p w:rsidR="0088645A" w:rsidRPr="00685B43" w:rsidRDefault="00146E15" w:rsidP="00B76519">
            <w:pPr>
              <w:jc w:val="both"/>
            </w:pPr>
            <w:r w:rsidRPr="00685B43">
              <w:t xml:space="preserve"> песня</w:t>
            </w:r>
          </w:p>
        </w:tc>
      </w:tr>
      <w:tr w:rsidR="00161BB3" w:rsidRPr="00685B43" w:rsidTr="00413089">
        <w:trPr>
          <w:trHeight w:val="628"/>
        </w:trPr>
        <w:tc>
          <w:tcPr>
            <w:tcW w:w="2127" w:type="dxa"/>
            <w:shd w:val="clear" w:color="auto" w:fill="auto"/>
          </w:tcPr>
          <w:p w:rsidR="00161BB3" w:rsidRPr="00685B43" w:rsidRDefault="00102FF4" w:rsidP="00224239">
            <w:pPr>
              <w:spacing w:line="276" w:lineRule="auto"/>
              <w:jc w:val="both"/>
              <w:rPr>
                <w:lang w:val="en-US"/>
              </w:rPr>
            </w:pPr>
            <w:r w:rsidRPr="00685B43">
              <w:t>Основной</w:t>
            </w:r>
            <w:r w:rsidRPr="00685B43">
              <w:rPr>
                <w:lang w:val="en-US"/>
              </w:rPr>
              <w:t xml:space="preserve"> </w:t>
            </w:r>
            <w:r w:rsidRPr="00685B43">
              <w:t>этап</w:t>
            </w:r>
          </w:p>
        </w:tc>
        <w:tc>
          <w:tcPr>
            <w:tcW w:w="2410" w:type="dxa"/>
            <w:shd w:val="clear" w:color="auto" w:fill="auto"/>
          </w:tcPr>
          <w:p w:rsidR="00161BB3" w:rsidRPr="00685B43" w:rsidRDefault="00CF6138" w:rsidP="00B76519">
            <w:pPr>
              <w:jc w:val="both"/>
            </w:pPr>
            <w:r w:rsidRPr="00685B43">
              <w:rPr>
                <w:lang w:val="be-BY"/>
              </w:rPr>
              <w:t>Провести фонетичес</w:t>
            </w:r>
            <w:r w:rsidR="00413089">
              <w:rPr>
                <w:lang w:val="be-BY"/>
              </w:rPr>
              <w:t>к</w:t>
            </w:r>
            <w:r w:rsidRPr="00685B43">
              <w:rPr>
                <w:lang w:val="be-BY"/>
              </w:rPr>
              <w:t>ую зарядку</w:t>
            </w:r>
          </w:p>
        </w:tc>
        <w:tc>
          <w:tcPr>
            <w:tcW w:w="7371" w:type="dxa"/>
            <w:shd w:val="clear" w:color="auto" w:fill="auto"/>
          </w:tcPr>
          <w:p w:rsidR="00CF6138" w:rsidRPr="00685B43" w:rsidRDefault="00FB164E" w:rsidP="00CF6138">
            <w:pPr>
              <w:rPr>
                <w:lang w:val="en-US"/>
              </w:rPr>
            </w:pPr>
            <w:r w:rsidRPr="00685B43">
              <w:rPr>
                <w:lang w:val="en-US"/>
              </w:rPr>
              <w:t xml:space="preserve"> </w:t>
            </w:r>
            <w:r w:rsidR="00CF6138" w:rsidRPr="00685B43">
              <w:rPr>
                <w:lang w:val="en-US"/>
              </w:rPr>
              <w:t xml:space="preserve">At first I want you to revise some sounds. </w:t>
            </w:r>
          </w:p>
          <w:p w:rsidR="00CF6138" w:rsidRPr="00685B43" w:rsidRDefault="00CF6138" w:rsidP="00CF6138">
            <w:pPr>
              <w:rPr>
                <w:lang w:val="en-US"/>
              </w:rPr>
            </w:pPr>
            <w:r w:rsidRPr="00685B43">
              <w:rPr>
                <w:lang w:val="en-US"/>
              </w:rPr>
              <w:t xml:space="preserve">The first sound is æ. All together </w:t>
            </w:r>
            <w:r w:rsidRPr="00685B43">
              <w:rPr>
                <w:i/>
                <w:lang w:val="en-US"/>
              </w:rPr>
              <w:t>apple, carrot, sandwich, jam, ham.</w:t>
            </w:r>
          </w:p>
          <w:p w:rsidR="00CF6138" w:rsidRPr="00685B43" w:rsidRDefault="00CF6138" w:rsidP="00CF6138">
            <w:pPr>
              <w:rPr>
                <w:lang w:val="en-US"/>
              </w:rPr>
            </w:pPr>
            <w:r w:rsidRPr="00685B43">
              <w:rPr>
                <w:lang w:val="en-US"/>
              </w:rPr>
              <w:t>The second sound is i</w:t>
            </w:r>
            <w:proofErr w:type="gramStart"/>
            <w:r w:rsidRPr="00685B43">
              <w:rPr>
                <w:lang w:val="en-US"/>
              </w:rPr>
              <w:t>:.</w:t>
            </w:r>
            <w:proofErr w:type="gramEnd"/>
            <w:r w:rsidRPr="00685B43">
              <w:rPr>
                <w:lang w:val="en-US"/>
              </w:rPr>
              <w:t xml:space="preserve"> All together</w:t>
            </w:r>
            <w:r w:rsidRPr="00685B43">
              <w:rPr>
                <w:i/>
                <w:lang w:val="en-US"/>
              </w:rPr>
              <w:t xml:space="preserve"> tea, cheese, sweets, piece.</w:t>
            </w:r>
          </w:p>
          <w:p w:rsidR="00CF6138" w:rsidRPr="00685B43" w:rsidRDefault="00CF6138" w:rsidP="00CF6138">
            <w:pPr>
              <w:rPr>
                <w:lang w:val="en-US"/>
              </w:rPr>
            </w:pPr>
            <w:r w:rsidRPr="00685B43">
              <w:rPr>
                <w:lang w:val="en-US"/>
              </w:rPr>
              <w:t xml:space="preserve">The next sound is e. All together </w:t>
            </w:r>
            <w:r w:rsidRPr="00685B43">
              <w:rPr>
                <w:i/>
                <w:lang w:val="en-US"/>
              </w:rPr>
              <w:t>lemon, bread.</w:t>
            </w:r>
          </w:p>
          <w:p w:rsidR="00102FF4" w:rsidRPr="003704C5" w:rsidRDefault="00CF6138" w:rsidP="00CF6138">
            <w:pPr>
              <w:rPr>
                <w:i/>
                <w:lang w:val="en-US"/>
              </w:rPr>
            </w:pPr>
            <w:r w:rsidRPr="00685B43">
              <w:rPr>
                <w:lang w:val="en-US"/>
              </w:rPr>
              <w:t xml:space="preserve">The last sound is o. All together </w:t>
            </w:r>
            <w:r w:rsidRPr="00685B43">
              <w:rPr>
                <w:i/>
                <w:lang w:val="en-US"/>
              </w:rPr>
              <w:t>coffee, orange.</w:t>
            </w:r>
          </w:p>
          <w:p w:rsidR="00CF6138" w:rsidRPr="00685B43" w:rsidRDefault="00CF6138" w:rsidP="00CF6138">
            <w:r w:rsidRPr="00685B43">
              <w:rPr>
                <w:lang w:val="en-US"/>
              </w:rPr>
              <w:lastRenderedPageBreak/>
              <w:t xml:space="preserve">Look at the blackboard. You can see a tongue twister. </w:t>
            </w:r>
            <w:r w:rsidRPr="00685B43">
              <w:rPr>
                <w:i/>
                <w:lang w:val="en-US"/>
              </w:rPr>
              <w:t xml:space="preserve">Peter Piper picked a peck of pickled peppers. </w:t>
            </w:r>
            <w:r w:rsidRPr="00685B43">
              <w:rPr>
                <w:lang w:val="en-US"/>
              </w:rPr>
              <w:t>Who wants to read? Can you read it faster? Read it in groups. Nice of you.</w:t>
            </w:r>
          </w:p>
        </w:tc>
        <w:tc>
          <w:tcPr>
            <w:tcW w:w="1134" w:type="dxa"/>
            <w:shd w:val="clear" w:color="auto" w:fill="auto"/>
          </w:tcPr>
          <w:p w:rsidR="00161BB3" w:rsidRPr="00685B43" w:rsidRDefault="002F5D09" w:rsidP="002F5D09">
            <w:pPr>
              <w:spacing w:line="360" w:lineRule="auto"/>
              <w:jc w:val="center"/>
              <w:rPr>
                <w:lang w:val="en-US"/>
              </w:rPr>
            </w:pPr>
            <w:r w:rsidRPr="00685B43">
              <w:rPr>
                <w:lang w:val="en-US"/>
              </w:rPr>
              <w:lastRenderedPageBreak/>
              <w:t>T&gt;P</w:t>
            </w:r>
          </w:p>
        </w:tc>
        <w:tc>
          <w:tcPr>
            <w:tcW w:w="1134" w:type="dxa"/>
            <w:shd w:val="clear" w:color="auto" w:fill="auto"/>
          </w:tcPr>
          <w:p w:rsidR="00161BB3" w:rsidRPr="00685B43" w:rsidRDefault="00146E15" w:rsidP="00DF14BC">
            <w:pPr>
              <w:spacing w:line="360" w:lineRule="auto"/>
              <w:rPr>
                <w:lang w:val="en-US"/>
              </w:rPr>
            </w:pPr>
            <w:r w:rsidRPr="00685B43">
              <w:rPr>
                <w:lang w:val="en-US"/>
              </w:rPr>
              <w:t xml:space="preserve"> 3</w:t>
            </w:r>
            <w:r w:rsidR="00B96101" w:rsidRPr="00685B43">
              <w:rPr>
                <w:lang w:val="en-US"/>
              </w:rPr>
              <w:t xml:space="preserve"> min</w:t>
            </w:r>
          </w:p>
        </w:tc>
        <w:tc>
          <w:tcPr>
            <w:tcW w:w="1843" w:type="dxa"/>
            <w:shd w:val="clear" w:color="auto" w:fill="auto"/>
          </w:tcPr>
          <w:p w:rsidR="00161BB3" w:rsidRPr="00685B43" w:rsidRDefault="00161BB3" w:rsidP="00B76519">
            <w:pPr>
              <w:jc w:val="both"/>
            </w:pPr>
          </w:p>
          <w:p w:rsidR="00146E15" w:rsidRPr="00685B43" w:rsidRDefault="00146E15" w:rsidP="00B76519">
            <w:pPr>
              <w:jc w:val="both"/>
            </w:pPr>
          </w:p>
          <w:p w:rsidR="00146E15" w:rsidRPr="00685B43" w:rsidRDefault="00146E15" w:rsidP="00B76519">
            <w:pPr>
              <w:jc w:val="both"/>
            </w:pPr>
          </w:p>
          <w:p w:rsidR="00146E15" w:rsidRPr="00685B43" w:rsidRDefault="00146E15" w:rsidP="00B76519">
            <w:pPr>
              <w:jc w:val="both"/>
            </w:pPr>
          </w:p>
          <w:p w:rsidR="00146E15" w:rsidRPr="00685B43" w:rsidRDefault="00146E15" w:rsidP="00B76519">
            <w:pPr>
              <w:jc w:val="both"/>
            </w:pPr>
          </w:p>
          <w:p w:rsidR="00146E15" w:rsidRPr="00685B43" w:rsidRDefault="00146E15" w:rsidP="00B76519">
            <w:pPr>
              <w:jc w:val="both"/>
            </w:pPr>
          </w:p>
          <w:p w:rsidR="00146E15" w:rsidRPr="00685B43" w:rsidRDefault="00146E15" w:rsidP="00B76519">
            <w:pPr>
              <w:jc w:val="both"/>
            </w:pPr>
          </w:p>
          <w:p w:rsidR="00146E15" w:rsidRPr="00685B43" w:rsidRDefault="00146E15" w:rsidP="00B76519">
            <w:pPr>
              <w:jc w:val="both"/>
            </w:pPr>
            <w:r w:rsidRPr="00685B43">
              <w:t>скороговорка</w:t>
            </w:r>
          </w:p>
        </w:tc>
      </w:tr>
      <w:tr w:rsidR="008C369E" w:rsidRPr="00685B43" w:rsidTr="00413089">
        <w:trPr>
          <w:trHeight w:val="1855"/>
        </w:trPr>
        <w:tc>
          <w:tcPr>
            <w:tcW w:w="2127" w:type="dxa"/>
            <w:shd w:val="clear" w:color="auto" w:fill="auto"/>
          </w:tcPr>
          <w:p w:rsidR="00B63078" w:rsidRPr="00685B43" w:rsidRDefault="00FE16F2" w:rsidP="00B63078">
            <w:pPr>
              <w:spacing w:line="276" w:lineRule="auto"/>
              <w:jc w:val="both"/>
            </w:pPr>
            <w:r w:rsidRPr="00685B43">
              <w:lastRenderedPageBreak/>
              <w:t>Основной этап</w:t>
            </w:r>
          </w:p>
          <w:p w:rsidR="008C369E" w:rsidRPr="00685B43" w:rsidRDefault="008C369E" w:rsidP="00787C6F">
            <w:pPr>
              <w:spacing w:line="276" w:lineRule="auto"/>
              <w:jc w:val="both"/>
              <w:rPr>
                <w:lang w:val="en-US"/>
              </w:rPr>
            </w:pPr>
          </w:p>
        </w:tc>
        <w:tc>
          <w:tcPr>
            <w:tcW w:w="2410" w:type="dxa"/>
            <w:shd w:val="clear" w:color="auto" w:fill="auto"/>
          </w:tcPr>
          <w:p w:rsidR="008C369E" w:rsidRPr="00685B43" w:rsidRDefault="00CF6138" w:rsidP="00B63078">
            <w:pPr>
              <w:jc w:val="both"/>
            </w:pPr>
            <w:r w:rsidRPr="00685B43">
              <w:t>Повторить ЛЕ</w:t>
            </w:r>
          </w:p>
        </w:tc>
        <w:tc>
          <w:tcPr>
            <w:tcW w:w="7371" w:type="dxa"/>
            <w:shd w:val="clear" w:color="auto" w:fill="auto"/>
          </w:tcPr>
          <w:p w:rsidR="00747C18" w:rsidRPr="00685B43" w:rsidRDefault="00CF6138" w:rsidP="00CF6138">
            <w:r w:rsidRPr="00685B43">
              <w:rPr>
                <w:lang w:val="en-US"/>
              </w:rPr>
              <w:t xml:space="preserve">You see some cards on your desks. Your task is to match the words with its pictures. Go to the blackboard. </w:t>
            </w:r>
          </w:p>
        </w:tc>
        <w:tc>
          <w:tcPr>
            <w:tcW w:w="1134" w:type="dxa"/>
            <w:shd w:val="clear" w:color="auto" w:fill="auto"/>
          </w:tcPr>
          <w:p w:rsidR="00CF6138" w:rsidRPr="00685B43" w:rsidRDefault="00473D91" w:rsidP="00CF6138">
            <w:pPr>
              <w:spacing w:line="360" w:lineRule="auto"/>
              <w:jc w:val="center"/>
            </w:pPr>
            <w:r w:rsidRPr="00685B43">
              <w:rPr>
                <w:lang w:val="en-US"/>
              </w:rPr>
              <w:t>T</w:t>
            </w:r>
            <w:r w:rsidRPr="00685B43">
              <w:t>&gt;</w:t>
            </w:r>
            <w:r w:rsidRPr="00685B43">
              <w:rPr>
                <w:lang w:val="en-US"/>
              </w:rPr>
              <w:t>P</w:t>
            </w:r>
          </w:p>
          <w:p w:rsidR="00CF6138" w:rsidRPr="00685B43" w:rsidRDefault="00CF6138" w:rsidP="00CF6138">
            <w:pPr>
              <w:spacing w:line="360" w:lineRule="auto"/>
              <w:jc w:val="center"/>
              <w:rPr>
                <w:lang w:val="en-US"/>
              </w:rPr>
            </w:pPr>
            <w:r w:rsidRPr="00685B43">
              <w:rPr>
                <w:lang w:val="en-US"/>
              </w:rPr>
              <w:t>P</w:t>
            </w:r>
          </w:p>
          <w:p w:rsidR="0086651B" w:rsidRPr="00685B43" w:rsidRDefault="0086651B" w:rsidP="001B5FF4">
            <w:pPr>
              <w:spacing w:line="360" w:lineRule="auto"/>
            </w:pPr>
          </w:p>
          <w:p w:rsidR="0086651B" w:rsidRPr="00685B43" w:rsidRDefault="0086651B" w:rsidP="008C369E">
            <w:pPr>
              <w:spacing w:line="360" w:lineRule="auto"/>
              <w:jc w:val="center"/>
            </w:pPr>
          </w:p>
          <w:p w:rsidR="0086651B" w:rsidRPr="00685B43" w:rsidRDefault="0086651B" w:rsidP="008C369E">
            <w:pPr>
              <w:spacing w:line="360" w:lineRule="auto"/>
              <w:jc w:val="center"/>
            </w:pPr>
          </w:p>
          <w:p w:rsidR="0086651B" w:rsidRPr="00685B43" w:rsidRDefault="0086651B" w:rsidP="008C369E">
            <w:pPr>
              <w:spacing w:line="360" w:lineRule="auto"/>
              <w:jc w:val="center"/>
            </w:pPr>
          </w:p>
          <w:p w:rsidR="0086651B" w:rsidRPr="00685B43" w:rsidRDefault="0086651B" w:rsidP="00212787">
            <w:pPr>
              <w:spacing w:line="360" w:lineRule="auto"/>
            </w:pPr>
          </w:p>
        </w:tc>
        <w:tc>
          <w:tcPr>
            <w:tcW w:w="1134" w:type="dxa"/>
            <w:shd w:val="clear" w:color="auto" w:fill="auto"/>
          </w:tcPr>
          <w:p w:rsidR="008C369E" w:rsidRPr="00685B43" w:rsidRDefault="00212787" w:rsidP="00146E15">
            <w:pPr>
              <w:spacing w:line="360" w:lineRule="auto"/>
              <w:jc w:val="both"/>
            </w:pPr>
            <w:r w:rsidRPr="00685B43">
              <w:t xml:space="preserve">  </w:t>
            </w:r>
            <w:r w:rsidR="00146E15" w:rsidRPr="00685B43">
              <w:rPr>
                <w:lang w:val="en-US"/>
              </w:rPr>
              <w:t>3</w:t>
            </w:r>
            <w:r w:rsidR="00146E15" w:rsidRPr="00685B43">
              <w:t xml:space="preserve"> </w:t>
            </w:r>
            <w:r w:rsidR="00C952DA" w:rsidRPr="00685B43">
              <w:t xml:space="preserve"> </w:t>
            </w:r>
            <w:r w:rsidR="00FB164E" w:rsidRPr="00685B43">
              <w:rPr>
                <w:lang w:val="en-US"/>
              </w:rPr>
              <w:t>min</w:t>
            </w:r>
            <w:r w:rsidR="00FB164E" w:rsidRPr="00685B43">
              <w:t xml:space="preserve"> </w:t>
            </w:r>
          </w:p>
        </w:tc>
        <w:tc>
          <w:tcPr>
            <w:tcW w:w="1843" w:type="dxa"/>
            <w:shd w:val="clear" w:color="auto" w:fill="auto"/>
          </w:tcPr>
          <w:p w:rsidR="00E17CE2" w:rsidRPr="00685B43" w:rsidRDefault="00146E15" w:rsidP="00E17CE2">
            <w:pPr>
              <w:contextualSpacing/>
              <w:jc w:val="both"/>
            </w:pPr>
            <w:r w:rsidRPr="00685B43">
              <w:t>Круг со словами</w:t>
            </w:r>
          </w:p>
        </w:tc>
      </w:tr>
      <w:tr w:rsidR="00DA27DF" w:rsidRPr="00685B43" w:rsidTr="00413089">
        <w:trPr>
          <w:trHeight w:val="2708"/>
        </w:trPr>
        <w:tc>
          <w:tcPr>
            <w:tcW w:w="2127" w:type="dxa"/>
            <w:shd w:val="clear" w:color="auto" w:fill="auto"/>
          </w:tcPr>
          <w:p w:rsidR="00DA27DF" w:rsidRPr="00685B43" w:rsidRDefault="00FE16F2" w:rsidP="00FE16F2">
            <w:pPr>
              <w:spacing w:line="276" w:lineRule="auto"/>
              <w:jc w:val="both"/>
              <w:rPr>
                <w:lang w:val="be-BY"/>
              </w:rPr>
            </w:pPr>
            <w:r w:rsidRPr="00685B43">
              <w:t>Основной этап</w:t>
            </w:r>
            <w:proofErr w:type="gramStart"/>
            <w:r w:rsidR="00CF6138" w:rsidRPr="00685B43">
              <w:rPr>
                <w:lang w:val="be-BY"/>
              </w:rPr>
              <w:t>:п</w:t>
            </w:r>
            <w:proofErr w:type="gramEnd"/>
            <w:r w:rsidR="00CF6138" w:rsidRPr="00685B43">
              <w:rPr>
                <w:lang w:val="be-BY"/>
              </w:rPr>
              <w:t>ред</w:t>
            </w:r>
            <w:r w:rsidR="00413089">
              <w:rPr>
                <w:lang w:val="be-BY"/>
              </w:rPr>
              <w:t>-</w:t>
            </w:r>
            <w:r w:rsidR="00CF6138" w:rsidRPr="00685B43">
              <w:rPr>
                <w:lang w:val="be-BY"/>
              </w:rPr>
              <w:t>текстовый</w:t>
            </w:r>
          </w:p>
        </w:tc>
        <w:tc>
          <w:tcPr>
            <w:tcW w:w="2410" w:type="dxa"/>
            <w:shd w:val="clear" w:color="auto" w:fill="auto"/>
          </w:tcPr>
          <w:p w:rsidR="00DA27DF" w:rsidRPr="00685B43" w:rsidRDefault="00CF6138" w:rsidP="00E018D3">
            <w:pPr>
              <w:jc w:val="both"/>
            </w:pPr>
            <w:r w:rsidRPr="00685B43">
              <w:t>Снять языковые трудности текста, ввести новые ЛЕ, организовать их первичное закрепление</w:t>
            </w:r>
          </w:p>
        </w:tc>
        <w:tc>
          <w:tcPr>
            <w:tcW w:w="7371" w:type="dxa"/>
            <w:shd w:val="clear" w:color="auto" w:fill="auto"/>
          </w:tcPr>
          <w:p w:rsidR="00CF6138" w:rsidRPr="003704C5" w:rsidRDefault="00770EE3" w:rsidP="00CF6138">
            <w:pPr>
              <w:rPr>
                <w:lang w:val="en-US"/>
              </w:rPr>
            </w:pPr>
            <w:r w:rsidRPr="003704C5">
              <w:t xml:space="preserve"> </w:t>
            </w:r>
            <w:r w:rsidR="00CF6138" w:rsidRPr="00685B43">
              <w:rPr>
                <w:lang w:val="en-US"/>
              </w:rPr>
              <w:t xml:space="preserve">Open your vocabularies. Write down the new words. Repeat after me. Let’s read them. </w:t>
            </w:r>
          </w:p>
          <w:p w:rsidR="00146E15" w:rsidRPr="003704C5" w:rsidRDefault="00146E15" w:rsidP="00CF6138">
            <w:pPr>
              <w:rPr>
                <w:lang w:val="en-US"/>
              </w:rPr>
            </w:pPr>
          </w:p>
          <w:p w:rsidR="00CF6138" w:rsidRPr="003704C5" w:rsidRDefault="00CF6138" w:rsidP="00CF6138">
            <w:pPr>
              <w:jc w:val="both"/>
              <w:rPr>
                <w:lang w:val="en-US"/>
              </w:rPr>
            </w:pPr>
            <w:r w:rsidRPr="00685B43">
              <w:rPr>
                <w:lang w:val="en-US"/>
              </w:rPr>
              <w:t xml:space="preserve">Find in your books p. 140, ex. 2a. You should fill in the gaps with the new words. Ask if anything is not clear! Let’s check. </w:t>
            </w:r>
          </w:p>
          <w:p w:rsidR="00146E15" w:rsidRPr="003704C5" w:rsidRDefault="00146E15" w:rsidP="00CF6138">
            <w:pPr>
              <w:jc w:val="both"/>
              <w:rPr>
                <w:lang w:val="en-US"/>
              </w:rPr>
            </w:pPr>
          </w:p>
          <w:p w:rsidR="009F20CF" w:rsidRPr="00685B43" w:rsidRDefault="00CF6138" w:rsidP="00747C18">
            <w:pPr>
              <w:spacing w:line="276" w:lineRule="auto"/>
              <w:jc w:val="both"/>
              <w:rPr>
                <w:lang w:val="en-US"/>
              </w:rPr>
            </w:pPr>
            <w:r w:rsidRPr="00685B43">
              <w:rPr>
                <w:lang w:val="en-US"/>
              </w:rPr>
              <w:t xml:space="preserve"> Take card 1. You should write the sentences using the words in the box.</w:t>
            </w:r>
          </w:p>
        </w:tc>
        <w:tc>
          <w:tcPr>
            <w:tcW w:w="1134" w:type="dxa"/>
            <w:shd w:val="clear" w:color="auto" w:fill="auto"/>
          </w:tcPr>
          <w:p w:rsidR="00C952DA" w:rsidRPr="00685B43" w:rsidRDefault="00C952DA" w:rsidP="00C952DA">
            <w:pPr>
              <w:spacing w:line="360" w:lineRule="auto"/>
              <w:jc w:val="center"/>
              <w:rPr>
                <w:lang w:val="en-US"/>
              </w:rPr>
            </w:pPr>
            <w:r w:rsidRPr="00685B43">
              <w:rPr>
                <w:lang w:val="en-US"/>
              </w:rPr>
              <w:t>T&gt;P</w:t>
            </w:r>
          </w:p>
          <w:p w:rsidR="00CF6138" w:rsidRPr="00685B43" w:rsidRDefault="00146E15" w:rsidP="00C952DA">
            <w:pPr>
              <w:spacing w:line="360" w:lineRule="auto"/>
              <w:jc w:val="center"/>
            </w:pPr>
            <w:r w:rsidRPr="00685B43">
              <w:rPr>
                <w:lang w:val="en-US"/>
              </w:rPr>
              <w:t>P&gt;</w:t>
            </w:r>
            <w:r w:rsidRPr="00685B43">
              <w:t>Р</w:t>
            </w:r>
          </w:p>
          <w:p w:rsidR="006C00BF" w:rsidRPr="00685B43" w:rsidRDefault="006C00BF" w:rsidP="00C952DA">
            <w:pPr>
              <w:spacing w:line="360" w:lineRule="auto"/>
              <w:jc w:val="center"/>
              <w:rPr>
                <w:lang w:val="en-US"/>
              </w:rPr>
            </w:pPr>
          </w:p>
          <w:p w:rsidR="006C00BF" w:rsidRPr="00685B43" w:rsidRDefault="006C00BF" w:rsidP="00C952DA">
            <w:pPr>
              <w:spacing w:line="360" w:lineRule="auto"/>
              <w:jc w:val="center"/>
              <w:rPr>
                <w:lang w:val="en-US"/>
              </w:rPr>
            </w:pPr>
          </w:p>
          <w:p w:rsidR="006C00BF" w:rsidRPr="00685B43" w:rsidRDefault="006C00BF" w:rsidP="006C00BF">
            <w:pPr>
              <w:spacing w:line="360" w:lineRule="auto"/>
              <w:jc w:val="center"/>
              <w:rPr>
                <w:lang w:val="en-US"/>
              </w:rPr>
            </w:pPr>
          </w:p>
          <w:p w:rsidR="00DA27DF" w:rsidRPr="00685B43" w:rsidRDefault="00DA27DF" w:rsidP="008C369E">
            <w:pPr>
              <w:spacing w:line="360" w:lineRule="auto"/>
              <w:jc w:val="center"/>
              <w:rPr>
                <w:lang w:val="en-US"/>
              </w:rPr>
            </w:pPr>
          </w:p>
        </w:tc>
        <w:tc>
          <w:tcPr>
            <w:tcW w:w="1134" w:type="dxa"/>
            <w:shd w:val="clear" w:color="auto" w:fill="auto"/>
          </w:tcPr>
          <w:p w:rsidR="00DA27DF" w:rsidRPr="00685B43" w:rsidRDefault="00C952DA" w:rsidP="00473D91">
            <w:pPr>
              <w:spacing w:line="360" w:lineRule="auto"/>
              <w:jc w:val="both"/>
              <w:rPr>
                <w:lang w:val="en-US"/>
              </w:rPr>
            </w:pPr>
            <w:r w:rsidRPr="00685B43">
              <w:rPr>
                <w:lang w:val="en-US"/>
              </w:rPr>
              <w:t>5 min</w:t>
            </w:r>
          </w:p>
        </w:tc>
        <w:tc>
          <w:tcPr>
            <w:tcW w:w="1843" w:type="dxa"/>
            <w:shd w:val="clear" w:color="auto" w:fill="auto"/>
          </w:tcPr>
          <w:p w:rsidR="00DA27DF" w:rsidRPr="00685B43" w:rsidRDefault="00146E15" w:rsidP="00EA3E42">
            <w:pPr>
              <w:spacing w:line="360" w:lineRule="auto"/>
              <w:jc w:val="both"/>
              <w:rPr>
                <w:lang w:val="en-US"/>
              </w:rPr>
            </w:pPr>
            <w:r w:rsidRPr="00685B43">
              <w:rPr>
                <w:lang w:val="en-US"/>
              </w:rPr>
              <w:t>p.140, ex. 2a</w:t>
            </w:r>
          </w:p>
        </w:tc>
      </w:tr>
      <w:tr w:rsidR="00FE16F2" w:rsidRPr="00685B43" w:rsidTr="00413089">
        <w:trPr>
          <w:trHeight w:val="2227"/>
        </w:trPr>
        <w:tc>
          <w:tcPr>
            <w:tcW w:w="2127" w:type="dxa"/>
            <w:shd w:val="clear" w:color="auto" w:fill="auto"/>
          </w:tcPr>
          <w:p w:rsidR="00FE16F2" w:rsidRPr="00685B43" w:rsidRDefault="00CF6138" w:rsidP="00587DE5">
            <w:pPr>
              <w:spacing w:line="276" w:lineRule="auto"/>
              <w:jc w:val="both"/>
              <w:rPr>
                <w:lang w:val="be-BY"/>
              </w:rPr>
            </w:pPr>
            <w:r w:rsidRPr="00685B43">
              <w:rPr>
                <w:lang w:val="be-BY"/>
              </w:rPr>
              <w:t>Основной этап:тек</w:t>
            </w:r>
            <w:r w:rsidR="00413089">
              <w:rPr>
                <w:lang w:val="be-BY"/>
              </w:rPr>
              <w:t>ст</w:t>
            </w:r>
            <w:r w:rsidRPr="00685B43">
              <w:rPr>
                <w:lang w:val="be-BY"/>
              </w:rPr>
              <w:t>овый</w:t>
            </w:r>
          </w:p>
        </w:tc>
        <w:tc>
          <w:tcPr>
            <w:tcW w:w="2410" w:type="dxa"/>
            <w:shd w:val="clear" w:color="auto" w:fill="auto"/>
          </w:tcPr>
          <w:p w:rsidR="00FE16F2" w:rsidRPr="00685B43" w:rsidRDefault="00CF6138" w:rsidP="00CF6138">
            <w:pPr>
              <w:jc w:val="both"/>
            </w:pPr>
            <w:r w:rsidRPr="00685B43">
              <w:rPr>
                <w:lang w:val="be-BY"/>
              </w:rPr>
              <w:t>Просмотреть в</w:t>
            </w:r>
            <w:proofErr w:type="spellStart"/>
            <w:r w:rsidRPr="00685B43">
              <w:t>идео</w:t>
            </w:r>
            <w:proofErr w:type="spellEnd"/>
          </w:p>
        </w:tc>
        <w:tc>
          <w:tcPr>
            <w:tcW w:w="7371" w:type="dxa"/>
            <w:shd w:val="clear" w:color="auto" w:fill="auto"/>
          </w:tcPr>
          <w:p w:rsidR="00CF6138" w:rsidRPr="00685B43" w:rsidRDefault="00CF6138" w:rsidP="00CF6138">
            <w:pPr>
              <w:jc w:val="both"/>
              <w:rPr>
                <w:lang w:val="en-US"/>
              </w:rPr>
            </w:pPr>
            <w:r w:rsidRPr="00685B43">
              <w:rPr>
                <w:lang w:val="en-US"/>
              </w:rPr>
              <w:t>Take card 2. There are some questions to a video. Before watching a video, let’s read these questions. Watch a video and make some notes.</w:t>
            </w:r>
          </w:p>
          <w:p w:rsidR="00FE16F2" w:rsidRPr="00685B43" w:rsidRDefault="00FE16F2" w:rsidP="00587DE5">
            <w:pPr>
              <w:spacing w:line="276" w:lineRule="auto"/>
              <w:jc w:val="both"/>
              <w:rPr>
                <w:b/>
              </w:rPr>
            </w:pPr>
          </w:p>
        </w:tc>
        <w:tc>
          <w:tcPr>
            <w:tcW w:w="1134" w:type="dxa"/>
            <w:shd w:val="clear" w:color="auto" w:fill="auto"/>
          </w:tcPr>
          <w:p w:rsidR="00FE16F2" w:rsidRPr="00685B43" w:rsidRDefault="00146E15" w:rsidP="00587DE5">
            <w:pPr>
              <w:spacing w:line="360" w:lineRule="auto"/>
              <w:jc w:val="center"/>
              <w:rPr>
                <w:lang w:val="en-US"/>
              </w:rPr>
            </w:pPr>
            <w:r w:rsidRPr="00685B43">
              <w:rPr>
                <w:lang w:val="en-US"/>
              </w:rPr>
              <w:t>T&gt;P</w:t>
            </w:r>
          </w:p>
        </w:tc>
        <w:tc>
          <w:tcPr>
            <w:tcW w:w="1134" w:type="dxa"/>
            <w:shd w:val="clear" w:color="auto" w:fill="auto"/>
          </w:tcPr>
          <w:p w:rsidR="00FE16F2" w:rsidRPr="00685B43" w:rsidRDefault="00FE16F2" w:rsidP="00587DE5">
            <w:pPr>
              <w:spacing w:line="360" w:lineRule="auto"/>
              <w:jc w:val="both"/>
              <w:rPr>
                <w:lang w:val="en-US"/>
              </w:rPr>
            </w:pPr>
            <w:r w:rsidRPr="00685B43">
              <w:rPr>
                <w:lang w:val="en-US"/>
              </w:rPr>
              <w:t xml:space="preserve">5 </w:t>
            </w:r>
            <w:r w:rsidRPr="00685B43">
              <w:t>мин</w:t>
            </w:r>
          </w:p>
        </w:tc>
        <w:tc>
          <w:tcPr>
            <w:tcW w:w="1843" w:type="dxa"/>
            <w:shd w:val="clear" w:color="auto" w:fill="auto"/>
          </w:tcPr>
          <w:p w:rsidR="00FE16F2" w:rsidRPr="00685B43" w:rsidRDefault="00146E15" w:rsidP="00EA3E42">
            <w:pPr>
              <w:spacing w:line="360" w:lineRule="auto"/>
              <w:jc w:val="both"/>
            </w:pPr>
            <w:r w:rsidRPr="00685B43">
              <w:t>видео</w:t>
            </w:r>
          </w:p>
        </w:tc>
      </w:tr>
      <w:tr w:rsidR="00CF6138" w:rsidRPr="00685B43" w:rsidTr="00413089">
        <w:trPr>
          <w:trHeight w:val="2708"/>
        </w:trPr>
        <w:tc>
          <w:tcPr>
            <w:tcW w:w="2127" w:type="dxa"/>
            <w:shd w:val="clear" w:color="auto" w:fill="auto"/>
          </w:tcPr>
          <w:p w:rsidR="00CF6138" w:rsidRPr="00685B43" w:rsidRDefault="00CF6138" w:rsidP="00587DE5">
            <w:pPr>
              <w:spacing w:line="276" w:lineRule="auto"/>
              <w:jc w:val="both"/>
              <w:rPr>
                <w:lang w:val="be-BY"/>
              </w:rPr>
            </w:pPr>
            <w:r w:rsidRPr="00685B43">
              <w:rPr>
                <w:lang w:val="be-BY"/>
              </w:rPr>
              <w:lastRenderedPageBreak/>
              <w:t>Основной этап:пос</w:t>
            </w:r>
            <w:r w:rsidR="00413089">
              <w:rPr>
                <w:lang w:val="be-BY"/>
              </w:rPr>
              <w:t>ле-</w:t>
            </w:r>
            <w:r w:rsidRPr="00685B43">
              <w:rPr>
                <w:lang w:val="be-BY"/>
              </w:rPr>
              <w:t>тексто</w:t>
            </w:r>
            <w:r w:rsidR="00413089">
              <w:rPr>
                <w:lang w:val="be-BY"/>
              </w:rPr>
              <w:t>в</w:t>
            </w:r>
            <w:r w:rsidRPr="00685B43">
              <w:rPr>
                <w:lang w:val="be-BY"/>
              </w:rPr>
              <w:t>ый</w:t>
            </w:r>
          </w:p>
        </w:tc>
        <w:tc>
          <w:tcPr>
            <w:tcW w:w="2410" w:type="dxa"/>
            <w:shd w:val="clear" w:color="auto" w:fill="auto"/>
          </w:tcPr>
          <w:p w:rsidR="00CF6138" w:rsidRPr="00685B43" w:rsidRDefault="00CF6138" w:rsidP="00587DE5">
            <w:pPr>
              <w:jc w:val="both"/>
            </w:pPr>
            <w:r w:rsidRPr="00685B43">
              <w:t>Проверить понимание видео учащимися</w:t>
            </w:r>
          </w:p>
        </w:tc>
        <w:tc>
          <w:tcPr>
            <w:tcW w:w="7371" w:type="dxa"/>
            <w:shd w:val="clear" w:color="auto" w:fill="auto"/>
          </w:tcPr>
          <w:p w:rsidR="00CF6138" w:rsidRPr="00685B43" w:rsidRDefault="00CF6138" w:rsidP="00CF6138">
            <w:pPr>
              <w:jc w:val="both"/>
              <w:rPr>
                <w:lang w:val="en-US"/>
              </w:rPr>
            </w:pPr>
            <w:r w:rsidRPr="00685B43">
              <w:rPr>
                <w:lang w:val="en-US"/>
              </w:rPr>
              <w:t>Answer the questions.</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What dish does she want to make?</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 xml:space="preserve">Which ingredients does she need? </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What else does she need?</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What should she do at first?</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Is she slicing the onions?</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What is she doing with the potatoes?</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Should she add any salt?</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What does she do next?</w:t>
            </w:r>
          </w:p>
          <w:p w:rsidR="00CF6138" w:rsidRPr="00685B43" w:rsidRDefault="00CF6138" w:rsidP="00CF6138">
            <w:pPr>
              <w:pStyle w:val="a3"/>
              <w:numPr>
                <w:ilvl w:val="0"/>
                <w:numId w:val="13"/>
              </w:numPr>
              <w:rPr>
                <w:rFonts w:ascii="Times New Roman" w:hAnsi="Times New Roman" w:cs="Times New Roman"/>
                <w:sz w:val="28"/>
                <w:szCs w:val="28"/>
                <w:lang w:val="en-US"/>
              </w:rPr>
            </w:pPr>
            <w:r w:rsidRPr="00685B43">
              <w:rPr>
                <w:rFonts w:ascii="Times New Roman" w:hAnsi="Times New Roman" w:cs="Times New Roman"/>
                <w:sz w:val="28"/>
                <w:szCs w:val="28"/>
                <w:lang w:val="en-US"/>
              </w:rPr>
              <w:t xml:space="preserve">Does she garnish the dish? </w:t>
            </w:r>
          </w:p>
        </w:tc>
        <w:tc>
          <w:tcPr>
            <w:tcW w:w="1134" w:type="dxa"/>
            <w:shd w:val="clear" w:color="auto" w:fill="auto"/>
          </w:tcPr>
          <w:p w:rsidR="00CF6138" w:rsidRPr="00685B43" w:rsidRDefault="00146E15" w:rsidP="00587DE5">
            <w:pPr>
              <w:spacing w:line="360" w:lineRule="auto"/>
              <w:jc w:val="center"/>
              <w:rPr>
                <w:lang w:val="en-US"/>
              </w:rPr>
            </w:pPr>
            <w:r w:rsidRPr="00685B43">
              <w:rPr>
                <w:lang w:val="en-US"/>
              </w:rPr>
              <w:t>P</w:t>
            </w:r>
          </w:p>
        </w:tc>
        <w:tc>
          <w:tcPr>
            <w:tcW w:w="1134" w:type="dxa"/>
            <w:shd w:val="clear" w:color="auto" w:fill="auto"/>
          </w:tcPr>
          <w:p w:rsidR="00CF6138" w:rsidRPr="00685B43" w:rsidRDefault="00146E15" w:rsidP="00587DE5">
            <w:pPr>
              <w:spacing w:line="360" w:lineRule="auto"/>
              <w:jc w:val="both"/>
              <w:rPr>
                <w:lang w:val="en-US"/>
              </w:rPr>
            </w:pPr>
            <w:r w:rsidRPr="00685B43">
              <w:rPr>
                <w:lang w:val="en-US"/>
              </w:rPr>
              <w:t xml:space="preserve"> 5 min</w:t>
            </w:r>
          </w:p>
        </w:tc>
        <w:tc>
          <w:tcPr>
            <w:tcW w:w="1843" w:type="dxa"/>
            <w:shd w:val="clear" w:color="auto" w:fill="auto"/>
          </w:tcPr>
          <w:p w:rsidR="00CF6138" w:rsidRPr="00685B43" w:rsidRDefault="00CF6138" w:rsidP="00EA3E42">
            <w:pPr>
              <w:spacing w:line="360" w:lineRule="auto"/>
              <w:jc w:val="both"/>
              <w:rPr>
                <w:lang w:val="en-US"/>
              </w:rPr>
            </w:pPr>
          </w:p>
        </w:tc>
      </w:tr>
      <w:tr w:rsidR="00CF6138" w:rsidRPr="00685B43" w:rsidTr="00413089">
        <w:trPr>
          <w:trHeight w:val="2129"/>
        </w:trPr>
        <w:tc>
          <w:tcPr>
            <w:tcW w:w="2127" w:type="dxa"/>
            <w:shd w:val="clear" w:color="auto" w:fill="auto"/>
          </w:tcPr>
          <w:p w:rsidR="00CF6138" w:rsidRPr="00685B43" w:rsidRDefault="00CF6138" w:rsidP="00587DE5">
            <w:pPr>
              <w:spacing w:line="276" w:lineRule="auto"/>
              <w:jc w:val="both"/>
            </w:pPr>
            <w:r w:rsidRPr="00685B43">
              <w:t>Основной этап</w:t>
            </w:r>
          </w:p>
        </w:tc>
        <w:tc>
          <w:tcPr>
            <w:tcW w:w="2410" w:type="dxa"/>
            <w:shd w:val="clear" w:color="auto" w:fill="auto"/>
          </w:tcPr>
          <w:p w:rsidR="00CF6138" w:rsidRPr="00685B43" w:rsidRDefault="00CF6138" w:rsidP="00587DE5">
            <w:pPr>
              <w:jc w:val="both"/>
            </w:pPr>
            <w:r w:rsidRPr="00685B43">
              <w:t>Снять эмоциональное и физическое напряжение учащихся</w:t>
            </w:r>
          </w:p>
        </w:tc>
        <w:tc>
          <w:tcPr>
            <w:tcW w:w="7371" w:type="dxa"/>
            <w:shd w:val="clear" w:color="auto" w:fill="auto"/>
          </w:tcPr>
          <w:p w:rsidR="00CF6138" w:rsidRPr="00685B43" w:rsidRDefault="00CF6138" w:rsidP="00CF6138">
            <w:pPr>
              <w:pStyle w:val="a3"/>
              <w:ind w:left="-142"/>
              <w:rPr>
                <w:rFonts w:ascii="Times New Roman" w:hAnsi="Times New Roman" w:cs="Times New Roman"/>
                <w:sz w:val="28"/>
                <w:szCs w:val="28"/>
                <w:lang w:val="en-US"/>
              </w:rPr>
            </w:pPr>
            <w:r w:rsidRPr="00685B43">
              <w:rPr>
                <w:rFonts w:ascii="Times New Roman" w:hAnsi="Times New Roman" w:cs="Times New Roman"/>
                <w:sz w:val="28"/>
                <w:szCs w:val="28"/>
                <w:lang w:val="en-US"/>
              </w:rPr>
              <w:t>Are you tired? Stand up. Watch a video. Sing and repeat.</w:t>
            </w:r>
          </w:p>
          <w:p w:rsidR="00CF6138" w:rsidRPr="00685B43" w:rsidRDefault="00CF6138" w:rsidP="00CF6138">
            <w:pPr>
              <w:pStyle w:val="a3"/>
              <w:ind w:left="-142"/>
              <w:rPr>
                <w:rFonts w:ascii="Times New Roman" w:hAnsi="Times New Roman" w:cs="Times New Roman"/>
                <w:sz w:val="28"/>
                <w:szCs w:val="28"/>
                <w:lang w:val="en-US"/>
              </w:rPr>
            </w:pPr>
          </w:p>
          <w:p w:rsidR="00CF6138" w:rsidRPr="00685B43" w:rsidRDefault="00146E15" w:rsidP="00CF6138">
            <w:pPr>
              <w:pStyle w:val="a3"/>
              <w:ind w:left="-142"/>
              <w:rPr>
                <w:rFonts w:ascii="Times New Roman" w:hAnsi="Times New Roman" w:cs="Times New Roman"/>
                <w:sz w:val="28"/>
                <w:szCs w:val="28"/>
                <w:lang w:val="en-US"/>
              </w:rPr>
            </w:pPr>
            <w:r w:rsidRPr="00685B43">
              <w:rPr>
                <w:rFonts w:ascii="Times New Roman" w:hAnsi="Times New Roman" w:cs="Times New Roman"/>
                <w:sz w:val="28"/>
                <w:szCs w:val="28"/>
                <w:lang w:val="en-US"/>
              </w:rPr>
              <w:t xml:space="preserve">What fruit have you seen? </w:t>
            </w:r>
            <w:r w:rsidR="00CF6138" w:rsidRPr="00685B43">
              <w:rPr>
                <w:rFonts w:ascii="Times New Roman" w:hAnsi="Times New Roman" w:cs="Times New Roman"/>
                <w:sz w:val="28"/>
                <w:szCs w:val="28"/>
                <w:lang w:val="en-US"/>
              </w:rPr>
              <w:t>Is it healthy to eat vegetables and fruit? Should we eat them?</w:t>
            </w:r>
          </w:p>
          <w:p w:rsidR="00CF6138" w:rsidRPr="00685B43" w:rsidRDefault="00CF6138" w:rsidP="00587DE5">
            <w:pPr>
              <w:spacing w:line="276" w:lineRule="auto"/>
              <w:jc w:val="both"/>
              <w:rPr>
                <w:lang w:val="en-US"/>
              </w:rPr>
            </w:pPr>
          </w:p>
        </w:tc>
        <w:tc>
          <w:tcPr>
            <w:tcW w:w="1134" w:type="dxa"/>
            <w:shd w:val="clear" w:color="auto" w:fill="auto"/>
          </w:tcPr>
          <w:p w:rsidR="00CF6138" w:rsidRPr="00685B43" w:rsidRDefault="00146E15" w:rsidP="00587DE5">
            <w:pPr>
              <w:spacing w:line="360" w:lineRule="auto"/>
              <w:jc w:val="center"/>
              <w:rPr>
                <w:lang w:val="en-US"/>
              </w:rPr>
            </w:pPr>
            <w:r w:rsidRPr="00685B43">
              <w:rPr>
                <w:lang w:val="en-US"/>
              </w:rPr>
              <w:t>P</w:t>
            </w:r>
          </w:p>
        </w:tc>
        <w:tc>
          <w:tcPr>
            <w:tcW w:w="1134" w:type="dxa"/>
            <w:shd w:val="clear" w:color="auto" w:fill="auto"/>
          </w:tcPr>
          <w:p w:rsidR="00CF6138" w:rsidRPr="00685B43" w:rsidRDefault="00146E15" w:rsidP="00587DE5">
            <w:pPr>
              <w:spacing w:line="360" w:lineRule="auto"/>
              <w:jc w:val="both"/>
              <w:rPr>
                <w:lang w:val="en-US"/>
              </w:rPr>
            </w:pPr>
            <w:r w:rsidRPr="00685B43">
              <w:rPr>
                <w:lang w:val="en-US"/>
              </w:rPr>
              <w:t xml:space="preserve"> 3 min</w:t>
            </w:r>
          </w:p>
        </w:tc>
        <w:tc>
          <w:tcPr>
            <w:tcW w:w="1843" w:type="dxa"/>
            <w:shd w:val="clear" w:color="auto" w:fill="auto"/>
          </w:tcPr>
          <w:p w:rsidR="00CF6138" w:rsidRPr="00685B43" w:rsidRDefault="00146E15" w:rsidP="00EA3E42">
            <w:pPr>
              <w:spacing w:line="360" w:lineRule="auto"/>
              <w:jc w:val="both"/>
            </w:pPr>
            <w:r w:rsidRPr="00685B43">
              <w:t>видео</w:t>
            </w:r>
          </w:p>
        </w:tc>
      </w:tr>
      <w:tr w:rsidR="00CF6138" w:rsidRPr="00685B43" w:rsidTr="00413089">
        <w:trPr>
          <w:trHeight w:val="2708"/>
        </w:trPr>
        <w:tc>
          <w:tcPr>
            <w:tcW w:w="2127" w:type="dxa"/>
            <w:shd w:val="clear" w:color="auto" w:fill="auto"/>
          </w:tcPr>
          <w:p w:rsidR="00CF6138" w:rsidRPr="00685B43" w:rsidRDefault="00CF6138" w:rsidP="00587DE5">
            <w:pPr>
              <w:spacing w:line="276" w:lineRule="auto"/>
              <w:jc w:val="both"/>
            </w:pPr>
            <w:r w:rsidRPr="00685B43">
              <w:t>Основной этап</w:t>
            </w:r>
          </w:p>
        </w:tc>
        <w:tc>
          <w:tcPr>
            <w:tcW w:w="2410" w:type="dxa"/>
            <w:shd w:val="clear" w:color="auto" w:fill="auto"/>
          </w:tcPr>
          <w:p w:rsidR="00CF6138" w:rsidRPr="00685B43" w:rsidRDefault="00CF6138" w:rsidP="00587DE5">
            <w:pPr>
              <w:jc w:val="both"/>
            </w:pPr>
            <w:r w:rsidRPr="00685B43">
              <w:t>Учить применять новые ЛЕ в речи, развивать умения работать в группах</w:t>
            </w:r>
          </w:p>
        </w:tc>
        <w:tc>
          <w:tcPr>
            <w:tcW w:w="7371" w:type="dxa"/>
            <w:shd w:val="clear" w:color="auto" w:fill="auto"/>
          </w:tcPr>
          <w:p w:rsidR="00CF6138" w:rsidRPr="00685B43" w:rsidRDefault="00CF6138" w:rsidP="00CF6138">
            <w:pPr>
              <w:pStyle w:val="a3"/>
              <w:ind w:left="-142"/>
              <w:rPr>
                <w:rFonts w:ascii="Times New Roman" w:hAnsi="Times New Roman" w:cs="Times New Roman"/>
                <w:sz w:val="28"/>
                <w:szCs w:val="28"/>
                <w:lang w:val="en-US"/>
              </w:rPr>
            </w:pPr>
            <w:r w:rsidRPr="00685B43">
              <w:rPr>
                <w:rFonts w:ascii="Times New Roman" w:hAnsi="Times New Roman" w:cs="Times New Roman"/>
                <w:sz w:val="28"/>
                <w:szCs w:val="28"/>
                <w:lang w:val="en-US"/>
              </w:rPr>
              <w:t xml:space="preserve">Take card </w:t>
            </w:r>
            <w:r w:rsidRPr="003704C5">
              <w:rPr>
                <w:rFonts w:ascii="Times New Roman" w:hAnsi="Times New Roman" w:cs="Times New Roman"/>
                <w:sz w:val="28"/>
                <w:szCs w:val="28"/>
                <w:lang w:val="en-US"/>
              </w:rPr>
              <w:t>3</w:t>
            </w:r>
            <w:r w:rsidRPr="00685B43">
              <w:rPr>
                <w:rFonts w:ascii="Times New Roman" w:hAnsi="Times New Roman" w:cs="Times New Roman"/>
                <w:sz w:val="28"/>
                <w:szCs w:val="28"/>
                <w:lang w:val="en-US"/>
              </w:rPr>
              <w:t xml:space="preserve">. You task is to look at the pictures and unscramble the sentences. You should write how to make a ham sandwich. </w:t>
            </w:r>
          </w:p>
          <w:p w:rsidR="00CF6138" w:rsidRPr="00685B43" w:rsidRDefault="00CF6138" w:rsidP="00CF6138">
            <w:pPr>
              <w:jc w:val="both"/>
              <w:rPr>
                <w:lang w:val="en-US"/>
              </w:rPr>
            </w:pPr>
            <w:r w:rsidRPr="00685B43">
              <w:rPr>
                <w:lang w:val="en-US"/>
              </w:rPr>
              <w:t xml:space="preserve">Find p. 155, ex. 4. You should reorder the steps to make the chocolate cornflake cakes recipe. </w:t>
            </w:r>
            <w:r w:rsidRPr="00685B43">
              <w:rPr>
                <w:lang w:val="be-BY"/>
              </w:rPr>
              <w:t xml:space="preserve">Is everything clear? Have you got </w:t>
            </w:r>
            <w:r w:rsidRPr="00685B43">
              <w:rPr>
                <w:lang w:val="en-US"/>
              </w:rPr>
              <w:t xml:space="preserve">any </w:t>
            </w:r>
            <w:r w:rsidRPr="00685B43">
              <w:rPr>
                <w:lang w:val="be-BY"/>
              </w:rPr>
              <w:t>questions?</w:t>
            </w:r>
          </w:p>
          <w:p w:rsidR="00CF6138" w:rsidRPr="00685B43" w:rsidRDefault="00CF6138" w:rsidP="00CF6138">
            <w:pPr>
              <w:jc w:val="both"/>
              <w:rPr>
                <w:lang w:val="en-US"/>
              </w:rPr>
            </w:pPr>
            <w:r w:rsidRPr="00685B43">
              <w:rPr>
                <w:lang w:val="en-US"/>
              </w:rPr>
              <w:t xml:space="preserve"> Take card </w:t>
            </w:r>
            <w:r w:rsidRPr="003704C5">
              <w:rPr>
                <w:lang w:val="en-US"/>
              </w:rPr>
              <w:t>4</w:t>
            </w:r>
            <w:r w:rsidRPr="00685B43">
              <w:rPr>
                <w:lang w:val="en-US"/>
              </w:rPr>
              <w:t xml:space="preserve">. Your task is to complete the recipe of fried rice eggs. </w:t>
            </w:r>
          </w:p>
          <w:p w:rsidR="00CF6138" w:rsidRPr="00685B43" w:rsidRDefault="00CF6138" w:rsidP="00587DE5">
            <w:pPr>
              <w:spacing w:line="276" w:lineRule="auto"/>
              <w:jc w:val="both"/>
              <w:rPr>
                <w:lang w:val="en-US"/>
              </w:rPr>
            </w:pPr>
          </w:p>
        </w:tc>
        <w:tc>
          <w:tcPr>
            <w:tcW w:w="1134" w:type="dxa"/>
            <w:shd w:val="clear" w:color="auto" w:fill="auto"/>
          </w:tcPr>
          <w:p w:rsidR="00CF6138" w:rsidRPr="00685B43" w:rsidRDefault="00146E15" w:rsidP="00587DE5">
            <w:pPr>
              <w:spacing w:line="360" w:lineRule="auto"/>
              <w:jc w:val="center"/>
              <w:rPr>
                <w:lang w:val="en-US"/>
              </w:rPr>
            </w:pPr>
            <w:r w:rsidRPr="00685B43">
              <w:rPr>
                <w:lang w:val="en-US"/>
              </w:rPr>
              <w:t>T&gt;P</w:t>
            </w:r>
          </w:p>
          <w:p w:rsidR="00146E15" w:rsidRPr="00685B43" w:rsidRDefault="00146E15" w:rsidP="00587DE5">
            <w:pPr>
              <w:spacing w:line="360" w:lineRule="auto"/>
              <w:jc w:val="center"/>
              <w:rPr>
                <w:lang w:val="en-US"/>
              </w:rPr>
            </w:pPr>
            <w:r w:rsidRPr="00685B43">
              <w:rPr>
                <w:lang w:val="en-US"/>
              </w:rPr>
              <w:t>P</w:t>
            </w:r>
          </w:p>
        </w:tc>
        <w:tc>
          <w:tcPr>
            <w:tcW w:w="1134" w:type="dxa"/>
            <w:shd w:val="clear" w:color="auto" w:fill="auto"/>
          </w:tcPr>
          <w:p w:rsidR="00CF6138" w:rsidRPr="00685B43" w:rsidRDefault="00146E15" w:rsidP="00587DE5">
            <w:pPr>
              <w:spacing w:line="360" w:lineRule="auto"/>
              <w:jc w:val="both"/>
              <w:rPr>
                <w:lang w:val="en-US"/>
              </w:rPr>
            </w:pPr>
            <w:r w:rsidRPr="00685B43">
              <w:rPr>
                <w:lang w:val="en-US"/>
              </w:rPr>
              <w:t>10 min</w:t>
            </w:r>
          </w:p>
        </w:tc>
        <w:tc>
          <w:tcPr>
            <w:tcW w:w="1843" w:type="dxa"/>
            <w:shd w:val="clear" w:color="auto" w:fill="auto"/>
          </w:tcPr>
          <w:p w:rsidR="00CF6138" w:rsidRPr="00685B43" w:rsidRDefault="00146E15" w:rsidP="00EA3E42">
            <w:pPr>
              <w:spacing w:line="360" w:lineRule="auto"/>
              <w:jc w:val="both"/>
            </w:pPr>
            <w:r w:rsidRPr="00685B43">
              <w:t>карточки</w:t>
            </w:r>
          </w:p>
        </w:tc>
      </w:tr>
      <w:tr w:rsidR="00CF6138" w:rsidRPr="00685B43" w:rsidTr="00413089">
        <w:trPr>
          <w:trHeight w:val="2708"/>
        </w:trPr>
        <w:tc>
          <w:tcPr>
            <w:tcW w:w="2127" w:type="dxa"/>
            <w:shd w:val="clear" w:color="auto" w:fill="auto"/>
          </w:tcPr>
          <w:p w:rsidR="00CF6138" w:rsidRPr="00685B43" w:rsidRDefault="00CF6138" w:rsidP="00587DE5">
            <w:pPr>
              <w:spacing w:line="276" w:lineRule="auto"/>
              <w:jc w:val="both"/>
            </w:pPr>
            <w:proofErr w:type="spellStart"/>
            <w:proofErr w:type="gramStart"/>
            <w:r w:rsidRPr="00685B43">
              <w:lastRenderedPageBreak/>
              <w:t>Заключи</w:t>
            </w:r>
            <w:r w:rsidR="00413089">
              <w:t>тель-ный</w:t>
            </w:r>
            <w:proofErr w:type="spellEnd"/>
            <w:proofErr w:type="gramEnd"/>
            <w:r w:rsidRPr="00685B43">
              <w:t xml:space="preserve"> этап</w:t>
            </w:r>
          </w:p>
        </w:tc>
        <w:tc>
          <w:tcPr>
            <w:tcW w:w="2410" w:type="dxa"/>
            <w:shd w:val="clear" w:color="auto" w:fill="auto"/>
          </w:tcPr>
          <w:p w:rsidR="00CF6138" w:rsidRPr="00685B43" w:rsidRDefault="00CF6138" w:rsidP="00587DE5">
            <w:pPr>
              <w:jc w:val="both"/>
            </w:pPr>
            <w:r w:rsidRPr="00685B43">
              <w:t>Подвести итоги урока, сообщить ДЗ, выставить отметки</w:t>
            </w:r>
          </w:p>
        </w:tc>
        <w:tc>
          <w:tcPr>
            <w:tcW w:w="7371" w:type="dxa"/>
            <w:shd w:val="clear" w:color="auto" w:fill="auto"/>
          </w:tcPr>
          <w:p w:rsidR="00CF6138" w:rsidRPr="00685B43" w:rsidRDefault="00CF6138" w:rsidP="00CF6138">
            <w:pPr>
              <w:jc w:val="both"/>
              <w:rPr>
                <w:lang w:val="en-US"/>
              </w:rPr>
            </w:pPr>
            <w:r w:rsidRPr="00685B43">
              <w:rPr>
                <w:lang w:val="en-US"/>
              </w:rPr>
              <w:t xml:space="preserve">What is it? What ingredients does pizza consist of? What do you want to add? </w:t>
            </w:r>
          </w:p>
          <w:p w:rsidR="00CF6138" w:rsidRPr="00685B43" w:rsidRDefault="00CF6138" w:rsidP="00CF6138">
            <w:pPr>
              <w:jc w:val="both"/>
              <w:rPr>
                <w:lang w:val="en-US"/>
              </w:rPr>
            </w:pPr>
            <w:r w:rsidRPr="00685B43">
              <w:rPr>
                <w:lang w:val="en-US"/>
              </w:rPr>
              <w:t>Take a big mushroom and put it on that peace of pizza you were good at.</w:t>
            </w:r>
          </w:p>
          <w:p w:rsidR="00CF6138" w:rsidRPr="00685B43" w:rsidRDefault="00CF6138" w:rsidP="00CF6138">
            <w:pPr>
              <w:jc w:val="both"/>
              <w:rPr>
                <w:lang w:val="en-US"/>
              </w:rPr>
            </w:pPr>
            <w:r w:rsidRPr="00685B43">
              <w:rPr>
                <w:lang w:val="en-US"/>
              </w:rPr>
              <w:t>Take a small mushroom and put it on that peace of pizza you were not so good at.</w:t>
            </w:r>
          </w:p>
          <w:p w:rsidR="00CF6138" w:rsidRPr="00685B43" w:rsidRDefault="00CF6138" w:rsidP="00CF6138">
            <w:pPr>
              <w:jc w:val="both"/>
              <w:rPr>
                <w:lang w:val="en-US"/>
              </w:rPr>
            </w:pPr>
            <w:r w:rsidRPr="00685B43">
              <w:rPr>
                <w:lang w:val="en-US"/>
              </w:rPr>
              <w:t xml:space="preserve">Write down your home task in your daybooks! </w:t>
            </w:r>
            <w:proofErr w:type="gramStart"/>
            <w:r w:rsidRPr="00685B43">
              <w:rPr>
                <w:lang w:val="en-US"/>
              </w:rPr>
              <w:t>Your  home</w:t>
            </w:r>
            <w:proofErr w:type="gramEnd"/>
            <w:r w:rsidRPr="00685B43">
              <w:rPr>
                <w:lang w:val="en-US"/>
              </w:rPr>
              <w:t xml:space="preserve"> task for the next lesson will be make a recipe of your </w:t>
            </w:r>
            <w:proofErr w:type="spellStart"/>
            <w:r w:rsidRPr="00685B43">
              <w:rPr>
                <w:lang w:val="en-US"/>
              </w:rPr>
              <w:t>favourite</w:t>
            </w:r>
            <w:proofErr w:type="spellEnd"/>
            <w:r w:rsidRPr="00685B43">
              <w:rPr>
                <w:lang w:val="en-US"/>
              </w:rPr>
              <w:t xml:space="preserve"> dish.</w:t>
            </w:r>
          </w:p>
          <w:p w:rsidR="00CF6138" w:rsidRPr="00685B43" w:rsidRDefault="00CF6138" w:rsidP="00CF6138">
            <w:pPr>
              <w:ind w:left="180" w:hanging="180"/>
              <w:rPr>
                <w:lang w:val="en-US"/>
              </w:rPr>
            </w:pPr>
            <w:r w:rsidRPr="00685B43">
              <w:rPr>
                <w:lang w:val="en-US"/>
              </w:rPr>
              <w:t>Your marks are the following: You were …</w:t>
            </w:r>
          </w:p>
          <w:p w:rsidR="00CF6138" w:rsidRPr="00685B43" w:rsidRDefault="00CF6138" w:rsidP="00CF6138">
            <w:pPr>
              <w:rPr>
                <w:lang w:val="en-US"/>
              </w:rPr>
            </w:pPr>
            <w:r w:rsidRPr="00685B43">
              <w:rPr>
                <w:lang w:val="en-US"/>
              </w:rPr>
              <w:t>The lesson is over. Good bye.</w:t>
            </w:r>
          </w:p>
        </w:tc>
        <w:tc>
          <w:tcPr>
            <w:tcW w:w="1134" w:type="dxa"/>
            <w:shd w:val="clear" w:color="auto" w:fill="auto"/>
          </w:tcPr>
          <w:p w:rsidR="00CF6138" w:rsidRPr="00685B43" w:rsidRDefault="00146E15" w:rsidP="00587DE5">
            <w:pPr>
              <w:spacing w:line="360" w:lineRule="auto"/>
              <w:jc w:val="center"/>
              <w:rPr>
                <w:lang w:val="en-US"/>
              </w:rPr>
            </w:pPr>
            <w:r w:rsidRPr="00685B43">
              <w:rPr>
                <w:lang w:val="en-US"/>
              </w:rPr>
              <w:t>T&gt;P</w:t>
            </w:r>
          </w:p>
          <w:p w:rsidR="00146E15" w:rsidRPr="00685B43" w:rsidRDefault="00146E15" w:rsidP="00587DE5">
            <w:pPr>
              <w:spacing w:line="360" w:lineRule="auto"/>
              <w:jc w:val="center"/>
              <w:rPr>
                <w:lang w:val="en-US"/>
              </w:rPr>
            </w:pPr>
            <w:r w:rsidRPr="00685B43">
              <w:rPr>
                <w:lang w:val="en-US"/>
              </w:rPr>
              <w:t>P</w:t>
            </w:r>
          </w:p>
        </w:tc>
        <w:tc>
          <w:tcPr>
            <w:tcW w:w="1134" w:type="dxa"/>
            <w:shd w:val="clear" w:color="auto" w:fill="auto"/>
          </w:tcPr>
          <w:p w:rsidR="00CF6138" w:rsidRPr="00685B43" w:rsidRDefault="00146E15" w:rsidP="00587DE5">
            <w:pPr>
              <w:spacing w:line="360" w:lineRule="auto"/>
              <w:jc w:val="both"/>
              <w:rPr>
                <w:lang w:val="en-US"/>
              </w:rPr>
            </w:pPr>
            <w:r w:rsidRPr="00685B43">
              <w:rPr>
                <w:lang w:val="en-US"/>
              </w:rPr>
              <w:t>5 min</w:t>
            </w:r>
          </w:p>
        </w:tc>
        <w:tc>
          <w:tcPr>
            <w:tcW w:w="1843" w:type="dxa"/>
            <w:shd w:val="clear" w:color="auto" w:fill="auto"/>
          </w:tcPr>
          <w:p w:rsidR="00CF6138" w:rsidRPr="00685B43" w:rsidRDefault="00146E15" w:rsidP="00EA3E42">
            <w:pPr>
              <w:spacing w:line="360" w:lineRule="auto"/>
              <w:jc w:val="both"/>
            </w:pPr>
            <w:r w:rsidRPr="00685B43">
              <w:t>Пицца и грибы для рефлексии</w:t>
            </w:r>
          </w:p>
        </w:tc>
      </w:tr>
    </w:tbl>
    <w:p w:rsidR="00C6291E" w:rsidRPr="00685B43" w:rsidRDefault="00C6291E" w:rsidP="00C6291E">
      <w:pPr>
        <w:jc w:val="both"/>
      </w:pPr>
    </w:p>
    <w:p w:rsidR="006243D9" w:rsidRPr="00146E15" w:rsidRDefault="006243D9" w:rsidP="00C6291E">
      <w:pPr>
        <w:jc w:val="both"/>
        <w:rPr>
          <w:sz w:val="26"/>
          <w:szCs w:val="26"/>
        </w:rPr>
      </w:pPr>
    </w:p>
    <w:p w:rsidR="006243D9" w:rsidRPr="00146E15" w:rsidRDefault="006243D9" w:rsidP="00C6291E">
      <w:pPr>
        <w:jc w:val="both"/>
        <w:rPr>
          <w:sz w:val="26"/>
          <w:szCs w:val="26"/>
        </w:rPr>
      </w:pPr>
    </w:p>
    <w:p w:rsidR="006243D9" w:rsidRPr="00146E15" w:rsidRDefault="006243D9" w:rsidP="00C6291E">
      <w:pPr>
        <w:jc w:val="both"/>
        <w:rPr>
          <w:sz w:val="26"/>
          <w:szCs w:val="26"/>
        </w:rPr>
      </w:pPr>
    </w:p>
    <w:p w:rsidR="006243D9" w:rsidRPr="00146E15" w:rsidRDefault="006243D9" w:rsidP="00C6291E">
      <w:pPr>
        <w:jc w:val="both"/>
        <w:rPr>
          <w:sz w:val="26"/>
          <w:szCs w:val="26"/>
        </w:rPr>
      </w:pPr>
    </w:p>
    <w:p w:rsidR="006243D9" w:rsidRPr="00146E15" w:rsidRDefault="006243D9" w:rsidP="00C6291E">
      <w:pPr>
        <w:jc w:val="both"/>
        <w:rPr>
          <w:sz w:val="26"/>
          <w:szCs w:val="26"/>
        </w:rPr>
      </w:pPr>
    </w:p>
    <w:p w:rsidR="00C6291E" w:rsidRPr="00146E15" w:rsidRDefault="00C6291E" w:rsidP="00C6291E">
      <w:pPr>
        <w:jc w:val="both"/>
        <w:rPr>
          <w:sz w:val="26"/>
          <w:szCs w:val="26"/>
        </w:rPr>
      </w:pPr>
    </w:p>
    <w:sectPr w:rsidR="00C6291E" w:rsidRPr="00146E15" w:rsidSect="00224239">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153"/>
    <w:multiLevelType w:val="hybridMultilevel"/>
    <w:tmpl w:val="7DBE5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835CC"/>
    <w:multiLevelType w:val="hybridMultilevel"/>
    <w:tmpl w:val="C8A06020"/>
    <w:lvl w:ilvl="0" w:tplc="0A62B864">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7AB58B0"/>
    <w:multiLevelType w:val="hybridMultilevel"/>
    <w:tmpl w:val="8ABCB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A5FD9"/>
    <w:multiLevelType w:val="hybridMultilevel"/>
    <w:tmpl w:val="A03ED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97E6B"/>
    <w:multiLevelType w:val="hybridMultilevel"/>
    <w:tmpl w:val="E1006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23651"/>
    <w:multiLevelType w:val="hybridMultilevel"/>
    <w:tmpl w:val="0584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D5B87"/>
    <w:multiLevelType w:val="hybridMultilevel"/>
    <w:tmpl w:val="2FD68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3A074B"/>
    <w:multiLevelType w:val="hybridMultilevel"/>
    <w:tmpl w:val="7BA61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B4851"/>
    <w:multiLevelType w:val="hybridMultilevel"/>
    <w:tmpl w:val="D5E64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20B92"/>
    <w:multiLevelType w:val="hybridMultilevel"/>
    <w:tmpl w:val="ACC20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230E1"/>
    <w:multiLevelType w:val="hybridMultilevel"/>
    <w:tmpl w:val="6194E65E"/>
    <w:lvl w:ilvl="0" w:tplc="229289A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62B039D2"/>
    <w:multiLevelType w:val="hybridMultilevel"/>
    <w:tmpl w:val="B8401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EE2D72"/>
    <w:multiLevelType w:val="hybridMultilevel"/>
    <w:tmpl w:val="C8D2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1"/>
  </w:num>
  <w:num w:numId="5">
    <w:abstractNumId w:val="9"/>
  </w:num>
  <w:num w:numId="6">
    <w:abstractNumId w:val="12"/>
  </w:num>
  <w:num w:numId="7">
    <w:abstractNumId w:val="7"/>
  </w:num>
  <w:num w:numId="8">
    <w:abstractNumId w:val="2"/>
  </w:num>
  <w:num w:numId="9">
    <w:abstractNumId w:val="6"/>
  </w:num>
  <w:num w:numId="10">
    <w:abstractNumId w:val="8"/>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F9"/>
    <w:rsid w:val="00006199"/>
    <w:rsid w:val="00061D41"/>
    <w:rsid w:val="000D4DEE"/>
    <w:rsid w:val="000F2872"/>
    <w:rsid w:val="00102FF4"/>
    <w:rsid w:val="00107594"/>
    <w:rsid w:val="001120F9"/>
    <w:rsid w:val="00133EA6"/>
    <w:rsid w:val="00146BA9"/>
    <w:rsid w:val="00146E15"/>
    <w:rsid w:val="00155B32"/>
    <w:rsid w:val="00161BB3"/>
    <w:rsid w:val="00167C7F"/>
    <w:rsid w:val="00172FF2"/>
    <w:rsid w:val="001B1C19"/>
    <w:rsid w:val="001B5FF4"/>
    <w:rsid w:val="001C0F93"/>
    <w:rsid w:val="00206887"/>
    <w:rsid w:val="00212787"/>
    <w:rsid w:val="00212CCA"/>
    <w:rsid w:val="002146DF"/>
    <w:rsid w:val="00224239"/>
    <w:rsid w:val="00254BD7"/>
    <w:rsid w:val="00255343"/>
    <w:rsid w:val="00265171"/>
    <w:rsid w:val="00266A1A"/>
    <w:rsid w:val="00284658"/>
    <w:rsid w:val="00287423"/>
    <w:rsid w:val="002878C3"/>
    <w:rsid w:val="00293040"/>
    <w:rsid w:val="002C164F"/>
    <w:rsid w:val="002E0693"/>
    <w:rsid w:val="002F3E48"/>
    <w:rsid w:val="002F5D09"/>
    <w:rsid w:val="00301179"/>
    <w:rsid w:val="00304EB1"/>
    <w:rsid w:val="00325EE6"/>
    <w:rsid w:val="003306FB"/>
    <w:rsid w:val="003442BE"/>
    <w:rsid w:val="00353D21"/>
    <w:rsid w:val="003558A8"/>
    <w:rsid w:val="003704C5"/>
    <w:rsid w:val="00395C05"/>
    <w:rsid w:val="003B038E"/>
    <w:rsid w:val="003C3F8D"/>
    <w:rsid w:val="003C584C"/>
    <w:rsid w:val="003E0E51"/>
    <w:rsid w:val="00413089"/>
    <w:rsid w:val="00420833"/>
    <w:rsid w:val="004522B6"/>
    <w:rsid w:val="00466DB8"/>
    <w:rsid w:val="00473D91"/>
    <w:rsid w:val="004804AF"/>
    <w:rsid w:val="004C5F11"/>
    <w:rsid w:val="004E1E2E"/>
    <w:rsid w:val="005040A4"/>
    <w:rsid w:val="00517E26"/>
    <w:rsid w:val="00545EF2"/>
    <w:rsid w:val="00581829"/>
    <w:rsid w:val="00587DE5"/>
    <w:rsid w:val="0061078C"/>
    <w:rsid w:val="006243D9"/>
    <w:rsid w:val="00636240"/>
    <w:rsid w:val="00642284"/>
    <w:rsid w:val="00685B43"/>
    <w:rsid w:val="006C00BF"/>
    <w:rsid w:val="006C6EB0"/>
    <w:rsid w:val="006D0C44"/>
    <w:rsid w:val="006D4F49"/>
    <w:rsid w:val="006F073D"/>
    <w:rsid w:val="00711BD1"/>
    <w:rsid w:val="00730845"/>
    <w:rsid w:val="007475B5"/>
    <w:rsid w:val="00747C18"/>
    <w:rsid w:val="00763D56"/>
    <w:rsid w:val="00770EE3"/>
    <w:rsid w:val="00771AD0"/>
    <w:rsid w:val="00786811"/>
    <w:rsid w:val="00787C6F"/>
    <w:rsid w:val="007946CF"/>
    <w:rsid w:val="007B20F8"/>
    <w:rsid w:val="007C38DA"/>
    <w:rsid w:val="007D19F3"/>
    <w:rsid w:val="00825E3D"/>
    <w:rsid w:val="00832E79"/>
    <w:rsid w:val="00851CA3"/>
    <w:rsid w:val="00856F84"/>
    <w:rsid w:val="0086651B"/>
    <w:rsid w:val="0088645A"/>
    <w:rsid w:val="008A08D3"/>
    <w:rsid w:val="008C369E"/>
    <w:rsid w:val="00915B3A"/>
    <w:rsid w:val="00917E64"/>
    <w:rsid w:val="00982E32"/>
    <w:rsid w:val="009A1A25"/>
    <w:rsid w:val="009F20CF"/>
    <w:rsid w:val="00A03745"/>
    <w:rsid w:val="00A23282"/>
    <w:rsid w:val="00A67D6C"/>
    <w:rsid w:val="00A73E5A"/>
    <w:rsid w:val="00A77295"/>
    <w:rsid w:val="00A812EC"/>
    <w:rsid w:val="00AA266C"/>
    <w:rsid w:val="00AB2009"/>
    <w:rsid w:val="00AB5CD8"/>
    <w:rsid w:val="00AD236B"/>
    <w:rsid w:val="00AE6714"/>
    <w:rsid w:val="00AF1923"/>
    <w:rsid w:val="00B03B73"/>
    <w:rsid w:val="00B10E4A"/>
    <w:rsid w:val="00B63078"/>
    <w:rsid w:val="00B76519"/>
    <w:rsid w:val="00B96101"/>
    <w:rsid w:val="00BD3C72"/>
    <w:rsid w:val="00BF3CD8"/>
    <w:rsid w:val="00C21CD6"/>
    <w:rsid w:val="00C27118"/>
    <w:rsid w:val="00C35A11"/>
    <w:rsid w:val="00C43D1C"/>
    <w:rsid w:val="00C6291E"/>
    <w:rsid w:val="00C952DA"/>
    <w:rsid w:val="00CA749D"/>
    <w:rsid w:val="00CB1CC7"/>
    <w:rsid w:val="00CB7C2F"/>
    <w:rsid w:val="00CD77D4"/>
    <w:rsid w:val="00CE45D3"/>
    <w:rsid w:val="00CF6138"/>
    <w:rsid w:val="00D257FF"/>
    <w:rsid w:val="00D33662"/>
    <w:rsid w:val="00D67FCC"/>
    <w:rsid w:val="00D73D69"/>
    <w:rsid w:val="00D90225"/>
    <w:rsid w:val="00D93BB1"/>
    <w:rsid w:val="00DA0E18"/>
    <w:rsid w:val="00DA27DF"/>
    <w:rsid w:val="00DA7929"/>
    <w:rsid w:val="00DE1FFD"/>
    <w:rsid w:val="00DF14BC"/>
    <w:rsid w:val="00DF24F9"/>
    <w:rsid w:val="00E018D3"/>
    <w:rsid w:val="00E07DFF"/>
    <w:rsid w:val="00E11D01"/>
    <w:rsid w:val="00E17CE2"/>
    <w:rsid w:val="00E200DE"/>
    <w:rsid w:val="00E67F85"/>
    <w:rsid w:val="00EA3E42"/>
    <w:rsid w:val="00EB1E56"/>
    <w:rsid w:val="00EC0F6F"/>
    <w:rsid w:val="00ED4B3C"/>
    <w:rsid w:val="00F24A78"/>
    <w:rsid w:val="00F25927"/>
    <w:rsid w:val="00F621FA"/>
    <w:rsid w:val="00F81385"/>
    <w:rsid w:val="00FA0368"/>
    <w:rsid w:val="00FB164E"/>
    <w:rsid w:val="00FB55AA"/>
    <w:rsid w:val="00FB67F9"/>
    <w:rsid w:val="00FB6E8A"/>
    <w:rsid w:val="00FD1E12"/>
    <w:rsid w:val="00FE16F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4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25927"/>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Кравцова1"/>
    <w:basedOn w:val="a"/>
    <w:link w:val="12"/>
    <w:qFormat/>
    <w:rsid w:val="00F25927"/>
    <w:pPr>
      <w:spacing w:line="276" w:lineRule="auto"/>
    </w:pPr>
    <w:rPr>
      <w:rFonts w:ascii="Verdana" w:eastAsiaTheme="minorHAnsi" w:hAnsi="Verdana" w:cstheme="minorBidi"/>
      <w:color w:val="000080"/>
      <w:sz w:val="22"/>
      <w:szCs w:val="22"/>
      <w:shd w:val="clear" w:color="auto" w:fill="FFFFFF"/>
      <w:lang w:eastAsia="en-US"/>
    </w:rPr>
  </w:style>
  <w:style w:type="character" w:customStyle="1" w:styleId="12">
    <w:name w:val="Кравцова1 Знак"/>
    <w:basedOn w:val="a0"/>
    <w:link w:val="11"/>
    <w:rsid w:val="00F25927"/>
    <w:rPr>
      <w:rFonts w:ascii="Verdana" w:hAnsi="Verdana"/>
      <w:color w:val="000080"/>
    </w:rPr>
  </w:style>
  <w:style w:type="paragraph" w:customStyle="1" w:styleId="2">
    <w:name w:val="Кравцова2"/>
    <w:basedOn w:val="1"/>
    <w:qFormat/>
    <w:rsid w:val="00F25927"/>
  </w:style>
  <w:style w:type="character" w:customStyle="1" w:styleId="10">
    <w:name w:val="Заголовок 1 Знак"/>
    <w:basedOn w:val="a0"/>
    <w:link w:val="1"/>
    <w:uiPriority w:val="9"/>
    <w:rsid w:val="00F2592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592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TOC Heading"/>
    <w:basedOn w:val="1"/>
    <w:next w:val="a"/>
    <w:uiPriority w:val="39"/>
    <w:semiHidden/>
    <w:unhideWhenUsed/>
    <w:qFormat/>
    <w:rsid w:val="00F25927"/>
    <w:pPr>
      <w:outlineLvl w:val="9"/>
    </w:pPr>
    <w:rPr>
      <w:lang w:eastAsia="ru-RU"/>
    </w:rPr>
  </w:style>
  <w:style w:type="table" w:styleId="a5">
    <w:name w:val="Table Grid"/>
    <w:basedOn w:val="a1"/>
    <w:uiPriority w:val="59"/>
    <w:rsid w:val="00EA3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51CA3"/>
    <w:pPr>
      <w:spacing w:before="100" w:beforeAutospacing="1" w:after="100" w:afterAutospacing="1"/>
    </w:pPr>
    <w:rPr>
      <w:sz w:val="24"/>
      <w:szCs w:val="24"/>
    </w:rPr>
  </w:style>
  <w:style w:type="paragraph" w:styleId="a7">
    <w:name w:val="Balloon Text"/>
    <w:basedOn w:val="a"/>
    <w:link w:val="a8"/>
    <w:uiPriority w:val="99"/>
    <w:semiHidden/>
    <w:unhideWhenUsed/>
    <w:rsid w:val="00C35A11"/>
    <w:rPr>
      <w:rFonts w:ascii="Tahoma" w:hAnsi="Tahoma" w:cs="Tahoma"/>
      <w:sz w:val="16"/>
      <w:szCs w:val="16"/>
    </w:rPr>
  </w:style>
  <w:style w:type="character" w:customStyle="1" w:styleId="a8">
    <w:name w:val="Текст выноски Знак"/>
    <w:basedOn w:val="a0"/>
    <w:link w:val="a7"/>
    <w:uiPriority w:val="99"/>
    <w:semiHidden/>
    <w:rsid w:val="00C35A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4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25927"/>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Кравцова1"/>
    <w:basedOn w:val="a"/>
    <w:link w:val="12"/>
    <w:qFormat/>
    <w:rsid w:val="00F25927"/>
    <w:pPr>
      <w:spacing w:line="276" w:lineRule="auto"/>
    </w:pPr>
    <w:rPr>
      <w:rFonts w:ascii="Verdana" w:eastAsiaTheme="minorHAnsi" w:hAnsi="Verdana" w:cstheme="minorBidi"/>
      <w:color w:val="000080"/>
      <w:sz w:val="22"/>
      <w:szCs w:val="22"/>
      <w:shd w:val="clear" w:color="auto" w:fill="FFFFFF"/>
      <w:lang w:eastAsia="en-US"/>
    </w:rPr>
  </w:style>
  <w:style w:type="character" w:customStyle="1" w:styleId="12">
    <w:name w:val="Кравцова1 Знак"/>
    <w:basedOn w:val="a0"/>
    <w:link w:val="11"/>
    <w:rsid w:val="00F25927"/>
    <w:rPr>
      <w:rFonts w:ascii="Verdana" w:hAnsi="Verdana"/>
      <w:color w:val="000080"/>
    </w:rPr>
  </w:style>
  <w:style w:type="paragraph" w:customStyle="1" w:styleId="2">
    <w:name w:val="Кравцова2"/>
    <w:basedOn w:val="1"/>
    <w:qFormat/>
    <w:rsid w:val="00F25927"/>
  </w:style>
  <w:style w:type="character" w:customStyle="1" w:styleId="10">
    <w:name w:val="Заголовок 1 Знак"/>
    <w:basedOn w:val="a0"/>
    <w:link w:val="1"/>
    <w:uiPriority w:val="9"/>
    <w:rsid w:val="00F2592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592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TOC Heading"/>
    <w:basedOn w:val="1"/>
    <w:next w:val="a"/>
    <w:uiPriority w:val="39"/>
    <w:semiHidden/>
    <w:unhideWhenUsed/>
    <w:qFormat/>
    <w:rsid w:val="00F25927"/>
    <w:pPr>
      <w:outlineLvl w:val="9"/>
    </w:pPr>
    <w:rPr>
      <w:lang w:eastAsia="ru-RU"/>
    </w:rPr>
  </w:style>
  <w:style w:type="table" w:styleId="a5">
    <w:name w:val="Table Grid"/>
    <w:basedOn w:val="a1"/>
    <w:uiPriority w:val="59"/>
    <w:rsid w:val="00EA3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51CA3"/>
    <w:pPr>
      <w:spacing w:before="100" w:beforeAutospacing="1" w:after="100" w:afterAutospacing="1"/>
    </w:pPr>
    <w:rPr>
      <w:sz w:val="24"/>
      <w:szCs w:val="24"/>
    </w:rPr>
  </w:style>
  <w:style w:type="paragraph" w:styleId="a7">
    <w:name w:val="Balloon Text"/>
    <w:basedOn w:val="a"/>
    <w:link w:val="a8"/>
    <w:uiPriority w:val="99"/>
    <w:semiHidden/>
    <w:unhideWhenUsed/>
    <w:rsid w:val="00C35A11"/>
    <w:rPr>
      <w:rFonts w:ascii="Tahoma" w:hAnsi="Tahoma" w:cs="Tahoma"/>
      <w:sz w:val="16"/>
      <w:szCs w:val="16"/>
    </w:rPr>
  </w:style>
  <w:style w:type="character" w:customStyle="1" w:styleId="a8">
    <w:name w:val="Текст выноски Знак"/>
    <w:basedOn w:val="a0"/>
    <w:link w:val="a7"/>
    <w:uiPriority w:val="99"/>
    <w:semiHidden/>
    <w:rsid w:val="00C35A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8D77-859C-4686-8D4B-8C3AD5C7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5</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65</cp:revision>
  <cp:lastPrinted>2019-02-25T18:47:00Z</cp:lastPrinted>
  <dcterms:created xsi:type="dcterms:W3CDTF">2016-03-29T12:17:00Z</dcterms:created>
  <dcterms:modified xsi:type="dcterms:W3CDTF">2019-11-21T11:11:00Z</dcterms:modified>
</cp:coreProperties>
</file>